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7" w:rsidRPr="009C6E7E" w:rsidRDefault="00463477" w:rsidP="0035576B">
      <w:pPr>
        <w:spacing w:line="276" w:lineRule="auto"/>
        <w:jc w:val="center"/>
        <w:rPr>
          <w:sz w:val="28"/>
        </w:rPr>
      </w:pPr>
      <w:r w:rsidRPr="009C6E7E">
        <w:rPr>
          <w:sz w:val="28"/>
        </w:rPr>
        <w:t>Министерство культуры, туризма и архивного дела Республики Коми</w:t>
      </w:r>
    </w:p>
    <w:p w:rsidR="00463477" w:rsidRPr="009C6E7E" w:rsidRDefault="00463477" w:rsidP="0035576B">
      <w:pPr>
        <w:spacing w:line="276" w:lineRule="auto"/>
        <w:jc w:val="center"/>
        <w:rPr>
          <w:sz w:val="28"/>
        </w:rPr>
      </w:pPr>
      <w:r w:rsidRPr="009C6E7E">
        <w:rPr>
          <w:sz w:val="28"/>
        </w:rPr>
        <w:t>Государственное профессиональное образовательное учреждение Республики Коми</w:t>
      </w:r>
    </w:p>
    <w:p w:rsidR="00463477" w:rsidRPr="009C6E7E" w:rsidRDefault="00463477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28"/>
        </w:rPr>
      </w:pPr>
      <w:r w:rsidRPr="009C6E7E">
        <w:rPr>
          <w:sz w:val="28"/>
        </w:rPr>
        <w:t>«Колледж искусств Республики Коми»</w:t>
      </w: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35576B" w:rsidRDefault="0035576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 ПРОГРАММа</w:t>
      </w:r>
    </w:p>
    <w:p w:rsidR="00463477" w:rsidRPr="005A25CC" w:rsidRDefault="0035576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sz w:val="28"/>
          <w:szCs w:val="28"/>
        </w:rPr>
        <w:t>общепрофессиональной дисциплины</w:t>
      </w:r>
    </w:p>
    <w:p w:rsidR="00242EA0" w:rsidRDefault="00463477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caps/>
          <w:sz w:val="28"/>
          <w:szCs w:val="28"/>
        </w:rPr>
        <w:t>ОП.0</w:t>
      </w:r>
      <w:r>
        <w:rPr>
          <w:b/>
          <w:caps/>
          <w:sz w:val="28"/>
          <w:szCs w:val="28"/>
        </w:rPr>
        <w:t>4</w:t>
      </w:r>
      <w:r w:rsidRPr="005A25C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(ОП.05, ОП.07, </w:t>
      </w:r>
      <w:r w:rsidR="00242EA0">
        <w:rPr>
          <w:b/>
          <w:caps/>
          <w:sz w:val="28"/>
          <w:szCs w:val="28"/>
        </w:rPr>
        <w:t>ОП.08, ОП.10)</w:t>
      </w:r>
    </w:p>
    <w:p w:rsidR="00463477" w:rsidRDefault="00463477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БЕзопасность жизнедеятельности</w:t>
      </w:r>
    </w:p>
    <w:p w:rsidR="00463477" w:rsidRPr="005A25CC" w:rsidRDefault="0035576B" w:rsidP="0035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sz w:val="28"/>
          <w:szCs w:val="28"/>
        </w:rPr>
        <w:t>профессионального цикла</w:t>
      </w:r>
    </w:p>
    <w:p w:rsidR="00463477" w:rsidRPr="005A25CC" w:rsidRDefault="0035576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sz w:val="28"/>
          <w:szCs w:val="28"/>
        </w:rPr>
        <w:t>программы подготовки</w:t>
      </w:r>
    </w:p>
    <w:p w:rsidR="00463477" w:rsidRPr="005A25CC" w:rsidRDefault="0035576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sz w:val="28"/>
          <w:szCs w:val="28"/>
        </w:rPr>
        <w:t>специалистов среднего звена</w:t>
      </w:r>
    </w:p>
    <w:p w:rsidR="00463477" w:rsidRDefault="00463477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3477" w:rsidRPr="00672D55" w:rsidRDefault="00463477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8"/>
        <w:rPr>
          <w:b/>
          <w:sz w:val="28"/>
          <w:szCs w:val="28"/>
        </w:rPr>
      </w:pPr>
      <w:r w:rsidRPr="00672D55">
        <w:rPr>
          <w:b/>
          <w:sz w:val="28"/>
          <w:szCs w:val="28"/>
        </w:rPr>
        <w:t>по</w:t>
      </w:r>
      <w:r w:rsidR="0035576B">
        <w:rPr>
          <w:b/>
          <w:sz w:val="28"/>
          <w:szCs w:val="28"/>
        </w:rPr>
        <w:t xml:space="preserve"> </w:t>
      </w:r>
      <w:r w:rsidRPr="00672D55">
        <w:rPr>
          <w:b/>
          <w:sz w:val="28"/>
          <w:szCs w:val="28"/>
        </w:rPr>
        <w:t xml:space="preserve"> специальностям</w:t>
      </w:r>
    </w:p>
    <w:p w:rsidR="00463477" w:rsidRPr="00786FC5" w:rsidRDefault="00463477" w:rsidP="0035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right="-185"/>
        <w:rPr>
          <w:sz w:val="28"/>
          <w:szCs w:val="28"/>
        </w:rPr>
      </w:pPr>
      <w:r w:rsidRPr="00786FC5">
        <w:rPr>
          <w:sz w:val="28"/>
          <w:szCs w:val="28"/>
        </w:rPr>
        <w:t>52.02.04 Актерское искусство</w:t>
      </w:r>
    </w:p>
    <w:p w:rsidR="00463477" w:rsidRPr="00786FC5" w:rsidRDefault="00463477" w:rsidP="0035576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53.02.02 Музыкальное искусство эстрады</w:t>
      </w:r>
      <w:r w:rsidRPr="00786FC5">
        <w:rPr>
          <w:sz w:val="28"/>
          <w:szCs w:val="28"/>
        </w:rPr>
        <w:t xml:space="preserve"> (по видам)</w:t>
      </w:r>
    </w:p>
    <w:p w:rsidR="00463477" w:rsidRPr="00786FC5" w:rsidRDefault="00463477" w:rsidP="0035576B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53.02.03 Инструментальное исполнительство (по видам инструментов)</w:t>
      </w:r>
    </w:p>
    <w:p w:rsidR="00463477" w:rsidRPr="00786FC5" w:rsidRDefault="00463477" w:rsidP="0035576B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53.02.04 Вокальное искусство</w:t>
      </w:r>
    </w:p>
    <w:p w:rsidR="00463477" w:rsidRDefault="00463477" w:rsidP="0035576B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53.02.05 Сольное и хоровое народное пение</w:t>
      </w:r>
    </w:p>
    <w:p w:rsidR="00463477" w:rsidRPr="00786FC5" w:rsidRDefault="00463477" w:rsidP="0035576B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53.02.06 Хоровое дирижирование</w:t>
      </w:r>
    </w:p>
    <w:p w:rsidR="00463477" w:rsidRPr="00786FC5" w:rsidRDefault="00463477" w:rsidP="0035576B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53.02.07 Теория музыки</w:t>
      </w:r>
    </w:p>
    <w:p w:rsidR="00463477" w:rsidRPr="00786FC5" w:rsidRDefault="00463477" w:rsidP="0035576B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54.02.01 Дизайн</w:t>
      </w:r>
      <w:r>
        <w:rPr>
          <w:sz w:val="28"/>
          <w:szCs w:val="28"/>
        </w:rPr>
        <w:t xml:space="preserve"> (по отраслям)</w:t>
      </w:r>
    </w:p>
    <w:p w:rsidR="0030514B" w:rsidRPr="00A20A8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30514B" w:rsidRPr="00A20A8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30514B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30514B" w:rsidRPr="00463477" w:rsidRDefault="0030514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30514B" w:rsidRDefault="0030514B" w:rsidP="0035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</w:rPr>
      </w:pPr>
      <w:r w:rsidRPr="00463477">
        <w:rPr>
          <w:bCs/>
          <w:sz w:val="28"/>
        </w:rPr>
        <w:t>Сыктывкар, 20</w:t>
      </w:r>
      <w:r w:rsidR="00907613" w:rsidRPr="00463477">
        <w:rPr>
          <w:bCs/>
          <w:sz w:val="28"/>
        </w:rPr>
        <w:t>17</w:t>
      </w:r>
    </w:p>
    <w:p w:rsidR="00463477" w:rsidRDefault="00463477" w:rsidP="0035576B">
      <w:pPr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ED2826" w:rsidRDefault="00ED2826" w:rsidP="0035576B">
      <w:pPr>
        <w:spacing w:line="276" w:lineRule="auto"/>
        <w:ind w:firstLine="709"/>
        <w:jc w:val="both"/>
        <w:rPr>
          <w:rFonts w:eastAsia="SimSun"/>
          <w:b/>
          <w:bCs/>
          <w:kern w:val="1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ED2826" w:rsidRPr="0017084E" w:rsidTr="00805673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ED2826" w:rsidRPr="00B67303" w:rsidRDefault="00ED2826" w:rsidP="0035576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СОГЛАСОВАНО</w:t>
            </w:r>
          </w:p>
          <w:p w:rsidR="00ED2826" w:rsidRPr="00B67303" w:rsidRDefault="00ED2826" w:rsidP="0035576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ED2826" w:rsidRPr="00B67303" w:rsidRDefault="00ED2826" w:rsidP="0035576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ED2826" w:rsidRPr="00B67303" w:rsidRDefault="00ED2826" w:rsidP="0035576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ED2826" w:rsidRPr="00B67303" w:rsidRDefault="00ED2826" w:rsidP="0035576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ED2826" w:rsidRPr="00B67303" w:rsidRDefault="00ED2826" w:rsidP="0035576B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ED2826" w:rsidRPr="00B67303" w:rsidRDefault="00ED2826" w:rsidP="0035576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ED2826" w:rsidRPr="00B67303" w:rsidRDefault="00ED2826" w:rsidP="0035576B">
            <w:pPr>
              <w:spacing w:line="276" w:lineRule="auto"/>
              <w:jc w:val="right"/>
            </w:pPr>
          </w:p>
          <w:p w:rsidR="00ED2826" w:rsidRPr="00B67303" w:rsidRDefault="00ED2826" w:rsidP="0035576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ED2826" w:rsidRPr="00B67303" w:rsidRDefault="00ED2826" w:rsidP="0035576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ED2826" w:rsidRPr="00B67303" w:rsidRDefault="00ED2826" w:rsidP="0035576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ED2826" w:rsidRPr="00B67303" w:rsidRDefault="00ED2826" w:rsidP="0035576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ED2826" w:rsidRPr="00B67303" w:rsidRDefault="00ED2826" w:rsidP="0035576B">
            <w:pPr>
              <w:spacing w:line="276" w:lineRule="auto"/>
              <w:jc w:val="right"/>
            </w:pPr>
          </w:p>
        </w:tc>
      </w:tr>
    </w:tbl>
    <w:p w:rsidR="00ED2826" w:rsidRPr="00D841B8" w:rsidRDefault="00ED2826" w:rsidP="003557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841B8">
        <w:rPr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среднего</w:t>
      </w:r>
      <w:r w:rsidR="00D811D8">
        <w:rPr>
          <w:sz w:val="28"/>
          <w:szCs w:val="28"/>
        </w:rPr>
        <w:t xml:space="preserve"> профессионального образования.</w:t>
      </w:r>
    </w:p>
    <w:p w:rsidR="00ED2826" w:rsidRDefault="00ED2826" w:rsidP="0035576B">
      <w:pPr>
        <w:spacing w:line="276" w:lineRule="auto"/>
        <w:ind w:firstLine="708"/>
        <w:jc w:val="both"/>
        <w:rPr>
          <w:sz w:val="28"/>
          <w:szCs w:val="28"/>
        </w:rPr>
      </w:pPr>
    </w:p>
    <w:p w:rsidR="00ED2826" w:rsidRDefault="00ED2826" w:rsidP="0035576B">
      <w:pPr>
        <w:spacing w:line="276" w:lineRule="auto"/>
        <w:ind w:firstLine="708"/>
        <w:jc w:val="both"/>
        <w:rPr>
          <w:sz w:val="28"/>
          <w:szCs w:val="28"/>
        </w:rPr>
      </w:pPr>
    </w:p>
    <w:p w:rsidR="00ED2826" w:rsidRPr="009D6B49" w:rsidRDefault="00ED2826" w:rsidP="0035576B">
      <w:pPr>
        <w:spacing w:line="276" w:lineRule="auto"/>
        <w:ind w:firstLine="708"/>
        <w:jc w:val="both"/>
        <w:rPr>
          <w:sz w:val="28"/>
          <w:szCs w:val="28"/>
        </w:rPr>
      </w:pPr>
    </w:p>
    <w:p w:rsidR="0035576B" w:rsidRDefault="0035576B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ED2826" w:rsidRPr="00786FC5" w:rsidRDefault="00805673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ГПОУ РК</w:t>
      </w:r>
      <w:r w:rsidR="00ED2826" w:rsidRPr="00786FC5">
        <w:rPr>
          <w:sz w:val="28"/>
          <w:szCs w:val="28"/>
        </w:rPr>
        <w:t xml:space="preserve"> «Колледж искусств Республики Коми».</w:t>
      </w:r>
    </w:p>
    <w:p w:rsidR="00ED2826" w:rsidRDefault="00ED2826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ED2826" w:rsidRPr="00895800" w:rsidRDefault="00ED2826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895800">
        <w:rPr>
          <w:sz w:val="28"/>
          <w:szCs w:val="28"/>
        </w:rPr>
        <w:t>Разработчик:</w:t>
      </w:r>
    </w:p>
    <w:p w:rsidR="00ED2826" w:rsidRPr="009E1AC2" w:rsidRDefault="00ED2826" w:rsidP="0035576B">
      <w:pPr>
        <w:spacing w:line="276" w:lineRule="auto"/>
        <w:jc w:val="both"/>
        <w:rPr>
          <w:sz w:val="28"/>
          <w:szCs w:val="28"/>
        </w:rPr>
      </w:pPr>
      <w:r w:rsidRPr="009E1AC2">
        <w:rPr>
          <w:sz w:val="28"/>
          <w:szCs w:val="28"/>
        </w:rPr>
        <w:t>Куликов К.А.</w:t>
      </w:r>
      <w:r>
        <w:rPr>
          <w:sz w:val="28"/>
          <w:szCs w:val="28"/>
        </w:rPr>
        <w:t>,</w:t>
      </w:r>
      <w:r w:rsidRPr="009E1AC2">
        <w:rPr>
          <w:sz w:val="28"/>
          <w:szCs w:val="28"/>
        </w:rPr>
        <w:t xml:space="preserve"> преподаватель ГПОУ РК «Колледж искусств Республики Коми»</w:t>
      </w:r>
      <w:r w:rsidR="0035576B">
        <w:rPr>
          <w:sz w:val="28"/>
          <w:szCs w:val="28"/>
        </w:rPr>
        <w:t>.</w:t>
      </w:r>
    </w:p>
    <w:p w:rsidR="00ED2826" w:rsidRPr="009E1AC2" w:rsidRDefault="00ED2826" w:rsidP="0035576B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</w:p>
    <w:p w:rsidR="00ED2826" w:rsidRPr="009E1AC2" w:rsidRDefault="00ED2826" w:rsidP="0035576B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</w:p>
    <w:p w:rsidR="00ED2826" w:rsidRPr="00047342" w:rsidRDefault="00ED2826" w:rsidP="0035576B">
      <w:pPr>
        <w:spacing w:line="276" w:lineRule="auto"/>
        <w:jc w:val="both"/>
        <w:rPr>
          <w:bCs/>
          <w:sz w:val="28"/>
          <w:szCs w:val="28"/>
        </w:rPr>
      </w:pPr>
      <w:r w:rsidRPr="00047342">
        <w:rPr>
          <w:bCs/>
          <w:sz w:val="28"/>
          <w:szCs w:val="28"/>
        </w:rPr>
        <w:t>Эксперт</w:t>
      </w:r>
      <w:r>
        <w:rPr>
          <w:bCs/>
          <w:sz w:val="28"/>
          <w:szCs w:val="28"/>
        </w:rPr>
        <w:t>:</w:t>
      </w:r>
    </w:p>
    <w:p w:rsidR="0035576B" w:rsidRPr="00312E65" w:rsidRDefault="00ED2826" w:rsidP="00355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E1AC2">
        <w:rPr>
          <w:bCs/>
          <w:sz w:val="28"/>
          <w:szCs w:val="28"/>
        </w:rPr>
        <w:t>Пшеницына Г.А.</w:t>
      </w:r>
      <w:r>
        <w:rPr>
          <w:bCs/>
          <w:sz w:val="28"/>
          <w:szCs w:val="28"/>
        </w:rPr>
        <w:t xml:space="preserve">, </w:t>
      </w:r>
      <w:r w:rsidR="0035576B" w:rsidRPr="000364D2">
        <w:rPr>
          <w:sz w:val="28"/>
          <w:szCs w:val="28"/>
        </w:rPr>
        <w:t>руководитель физического воспитания</w:t>
      </w:r>
      <w:r w:rsidR="0035576B" w:rsidRPr="00312E65">
        <w:rPr>
          <w:sz w:val="28"/>
          <w:szCs w:val="28"/>
        </w:rPr>
        <w:t xml:space="preserve"> ГПОУ РК «Колледж искусств Республики Коми»</w:t>
      </w:r>
      <w:r w:rsidR="0035576B">
        <w:rPr>
          <w:sz w:val="28"/>
          <w:szCs w:val="28"/>
        </w:rPr>
        <w:t>.</w:t>
      </w:r>
    </w:p>
    <w:p w:rsidR="00ED2826" w:rsidRDefault="00ED2826" w:rsidP="0035576B">
      <w:pPr>
        <w:spacing w:line="276" w:lineRule="auto"/>
        <w:jc w:val="both"/>
        <w:rPr>
          <w:rFonts w:ascii="Courier New" w:hAnsi="Courier New"/>
          <w:szCs w:val="20"/>
        </w:rPr>
      </w:pPr>
      <w:r>
        <w:br w:type="page"/>
      </w:r>
    </w:p>
    <w:p w:rsidR="006B0024" w:rsidRPr="004A1992" w:rsidRDefault="006B0024" w:rsidP="003373EB">
      <w:pPr>
        <w:spacing w:line="276" w:lineRule="auto"/>
        <w:jc w:val="center"/>
        <w:rPr>
          <w:b/>
          <w:sz w:val="28"/>
          <w:szCs w:val="28"/>
        </w:rPr>
      </w:pPr>
      <w:r w:rsidRPr="004A1992">
        <w:rPr>
          <w:b/>
          <w:sz w:val="28"/>
          <w:szCs w:val="28"/>
        </w:rPr>
        <w:lastRenderedPageBreak/>
        <w:t>СОДЕРЖАНИЕ</w:t>
      </w:r>
    </w:p>
    <w:p w:rsidR="006B0024" w:rsidRPr="004A1992" w:rsidRDefault="006B0024" w:rsidP="003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B0024" w:rsidRPr="004A1992" w:rsidTr="006B0024">
        <w:tc>
          <w:tcPr>
            <w:tcW w:w="7668" w:type="dxa"/>
            <w:shd w:val="clear" w:color="auto" w:fill="auto"/>
          </w:tcPr>
          <w:p w:rsidR="006B0024" w:rsidRPr="004A1992" w:rsidRDefault="006B0024" w:rsidP="003373EB">
            <w:pPr>
              <w:pStyle w:val="1"/>
              <w:spacing w:line="276" w:lineRule="auto"/>
              <w:ind w:left="284"/>
              <w:jc w:val="lef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B0024" w:rsidRPr="004A1992" w:rsidRDefault="006B0024" w:rsidP="003373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1992">
              <w:rPr>
                <w:b/>
                <w:sz w:val="28"/>
                <w:szCs w:val="28"/>
              </w:rPr>
              <w:t>стр.</w:t>
            </w:r>
          </w:p>
        </w:tc>
      </w:tr>
      <w:tr w:rsidR="006B0024" w:rsidRPr="004A1992" w:rsidTr="007E57FE">
        <w:tc>
          <w:tcPr>
            <w:tcW w:w="7668" w:type="dxa"/>
            <w:shd w:val="clear" w:color="auto" w:fill="auto"/>
          </w:tcPr>
          <w:p w:rsidR="006B0024" w:rsidRPr="004A1992" w:rsidRDefault="006B0024" w:rsidP="003373E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ПАСПОРТ  ПРОГРАММЫ </w:t>
            </w:r>
            <w:r w:rsidR="007E57FE"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>общепрофессиональной</w:t>
            </w:r>
            <w:r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ДИСЦИПЛИНЫ</w:t>
            </w:r>
          </w:p>
          <w:p w:rsidR="006B0024" w:rsidRPr="004A1992" w:rsidRDefault="006B0024" w:rsidP="003373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B0024" w:rsidRPr="004A1992" w:rsidRDefault="0030514B" w:rsidP="003373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1992">
              <w:rPr>
                <w:b/>
                <w:sz w:val="28"/>
                <w:szCs w:val="28"/>
              </w:rPr>
              <w:t>4</w:t>
            </w:r>
          </w:p>
        </w:tc>
      </w:tr>
      <w:tr w:rsidR="006B0024" w:rsidRPr="004A1992" w:rsidTr="007E57FE">
        <w:tc>
          <w:tcPr>
            <w:tcW w:w="7668" w:type="dxa"/>
            <w:shd w:val="clear" w:color="auto" w:fill="auto"/>
          </w:tcPr>
          <w:p w:rsidR="006B0024" w:rsidRPr="004A1992" w:rsidRDefault="006B0024" w:rsidP="003373E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7E57FE"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>общепрофессиональной</w:t>
            </w:r>
            <w:r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ДИСЦИПЛИНЫ</w:t>
            </w:r>
          </w:p>
          <w:p w:rsidR="006B0024" w:rsidRPr="004A1992" w:rsidRDefault="006B0024" w:rsidP="003373EB">
            <w:pPr>
              <w:pStyle w:val="1"/>
              <w:spacing w:line="276" w:lineRule="auto"/>
              <w:jc w:val="lef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B0024" w:rsidRPr="004A1992" w:rsidRDefault="00D32A6B" w:rsidP="003373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1992">
              <w:rPr>
                <w:b/>
                <w:sz w:val="28"/>
                <w:szCs w:val="28"/>
              </w:rPr>
              <w:t>8</w:t>
            </w:r>
          </w:p>
        </w:tc>
      </w:tr>
      <w:tr w:rsidR="006B0024" w:rsidRPr="004A1992" w:rsidTr="007E57FE">
        <w:trPr>
          <w:trHeight w:val="670"/>
        </w:trPr>
        <w:tc>
          <w:tcPr>
            <w:tcW w:w="7668" w:type="dxa"/>
            <w:shd w:val="clear" w:color="auto" w:fill="auto"/>
          </w:tcPr>
          <w:p w:rsidR="006B0024" w:rsidRPr="004A1992" w:rsidRDefault="006B0024" w:rsidP="003373E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условия реализации  </w:t>
            </w:r>
            <w:r w:rsidR="007E57FE"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>общепрофессиональной</w:t>
            </w:r>
            <w:r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дисциплины</w:t>
            </w:r>
          </w:p>
          <w:p w:rsidR="006B0024" w:rsidRPr="004A1992" w:rsidRDefault="006B0024" w:rsidP="003373EB">
            <w:pPr>
              <w:pStyle w:val="1"/>
              <w:tabs>
                <w:tab w:val="num" w:pos="0"/>
              </w:tabs>
              <w:spacing w:line="276" w:lineRule="auto"/>
              <w:jc w:val="lef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B0024" w:rsidRPr="004A1992" w:rsidRDefault="00D32A6B" w:rsidP="003373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1992">
              <w:rPr>
                <w:b/>
                <w:sz w:val="28"/>
                <w:szCs w:val="28"/>
              </w:rPr>
              <w:t>21</w:t>
            </w:r>
          </w:p>
        </w:tc>
      </w:tr>
      <w:tr w:rsidR="006B0024" w:rsidRPr="004A1992" w:rsidTr="007E57FE">
        <w:tc>
          <w:tcPr>
            <w:tcW w:w="7668" w:type="dxa"/>
            <w:shd w:val="clear" w:color="auto" w:fill="auto"/>
          </w:tcPr>
          <w:p w:rsidR="006B0024" w:rsidRPr="004A1992" w:rsidRDefault="006B0024" w:rsidP="003373E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7E57FE"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>общепрофессиональной</w:t>
            </w:r>
            <w:r w:rsidRPr="004A199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дисциплины</w:t>
            </w:r>
          </w:p>
          <w:p w:rsidR="006B0024" w:rsidRPr="004A1992" w:rsidRDefault="006B0024" w:rsidP="003373EB">
            <w:pPr>
              <w:pStyle w:val="1"/>
              <w:spacing w:line="276" w:lineRule="auto"/>
              <w:jc w:val="lef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B0024" w:rsidRPr="004A1992" w:rsidRDefault="00D32A6B" w:rsidP="003373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1992">
              <w:rPr>
                <w:b/>
                <w:sz w:val="28"/>
                <w:szCs w:val="28"/>
              </w:rPr>
              <w:t>22</w:t>
            </w:r>
          </w:p>
        </w:tc>
      </w:tr>
    </w:tbl>
    <w:p w:rsidR="006B0024" w:rsidRPr="007E57FE" w:rsidRDefault="006B0024" w:rsidP="007E5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6CA6" w:rsidRPr="007E57FE" w:rsidRDefault="00096CA6" w:rsidP="007E57FE">
      <w:pPr>
        <w:spacing w:after="200" w:line="276" w:lineRule="auto"/>
        <w:rPr>
          <w:b/>
          <w:caps/>
          <w:sz w:val="28"/>
          <w:szCs w:val="28"/>
        </w:rPr>
      </w:pPr>
      <w:r w:rsidRPr="007E57FE">
        <w:rPr>
          <w:b/>
          <w:caps/>
          <w:sz w:val="28"/>
          <w:szCs w:val="28"/>
        </w:rPr>
        <w:br w:type="page"/>
      </w:r>
    </w:p>
    <w:p w:rsidR="00D20F16" w:rsidRPr="008005C2" w:rsidRDefault="00D20F16" w:rsidP="008005C2">
      <w:pPr>
        <w:spacing w:line="276" w:lineRule="auto"/>
        <w:jc w:val="center"/>
        <w:rPr>
          <w:b/>
          <w:caps/>
          <w:sz w:val="28"/>
          <w:szCs w:val="28"/>
        </w:rPr>
      </w:pPr>
      <w:r w:rsidRPr="008005C2">
        <w:rPr>
          <w:b/>
          <w:caps/>
          <w:sz w:val="28"/>
          <w:szCs w:val="28"/>
        </w:rPr>
        <w:lastRenderedPageBreak/>
        <w:t xml:space="preserve">1. паспорт ПРОГРАММЫ </w:t>
      </w:r>
      <w:r w:rsidR="004C6550">
        <w:rPr>
          <w:b/>
          <w:caps/>
          <w:sz w:val="28"/>
          <w:szCs w:val="28"/>
        </w:rPr>
        <w:t xml:space="preserve">общепрофессиональной </w:t>
      </w:r>
      <w:r w:rsidRPr="008005C2">
        <w:rPr>
          <w:b/>
          <w:caps/>
          <w:sz w:val="28"/>
          <w:szCs w:val="28"/>
        </w:rPr>
        <w:t xml:space="preserve"> ДИСЦИПЛИНЫ</w:t>
      </w:r>
    </w:p>
    <w:p w:rsidR="00D20F16" w:rsidRPr="008005C2" w:rsidRDefault="00D20F16" w:rsidP="008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</w:p>
    <w:p w:rsidR="00D20F16" w:rsidRPr="008005C2" w:rsidRDefault="00D20F16" w:rsidP="008005C2">
      <w:pPr>
        <w:pStyle w:val="af5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contextualSpacing w:val="0"/>
        <w:jc w:val="center"/>
        <w:rPr>
          <w:b/>
          <w:sz w:val="28"/>
          <w:szCs w:val="28"/>
        </w:rPr>
      </w:pPr>
      <w:r w:rsidRPr="008005C2">
        <w:rPr>
          <w:b/>
          <w:sz w:val="28"/>
          <w:szCs w:val="28"/>
        </w:rPr>
        <w:t>Область применения программы</w:t>
      </w:r>
    </w:p>
    <w:p w:rsidR="00CE66E5" w:rsidRPr="00CE66E5" w:rsidRDefault="00CE66E5" w:rsidP="00CE66E5">
      <w:pPr>
        <w:spacing w:line="276" w:lineRule="auto"/>
        <w:ind w:firstLine="709"/>
        <w:jc w:val="both"/>
        <w:rPr>
          <w:sz w:val="28"/>
          <w:szCs w:val="28"/>
        </w:rPr>
      </w:pPr>
      <w:r w:rsidRPr="00CE66E5">
        <w:rPr>
          <w:sz w:val="28"/>
          <w:szCs w:val="28"/>
        </w:rPr>
        <w:t xml:space="preserve">Программа </w:t>
      </w:r>
      <w:r w:rsidR="004C6550">
        <w:rPr>
          <w:sz w:val="28"/>
          <w:szCs w:val="28"/>
        </w:rPr>
        <w:t xml:space="preserve">общепрофессиональной </w:t>
      </w:r>
      <w:r w:rsidRPr="00CE66E5">
        <w:rPr>
          <w:sz w:val="28"/>
          <w:szCs w:val="28"/>
        </w:rPr>
        <w:t xml:space="preserve">дисциплины </w:t>
      </w:r>
      <w:r>
        <w:rPr>
          <w:caps/>
          <w:sz w:val="28"/>
          <w:szCs w:val="28"/>
        </w:rPr>
        <w:t xml:space="preserve">ОП. 04 </w:t>
      </w:r>
      <w:r>
        <w:rPr>
          <w:sz w:val="28"/>
          <w:szCs w:val="28"/>
        </w:rPr>
        <w:t>Безопасность жизнедеятельности</w:t>
      </w:r>
      <w:r w:rsidRPr="00CE66E5">
        <w:rPr>
          <w:sz w:val="28"/>
          <w:szCs w:val="28"/>
        </w:rPr>
        <w:t xml:space="preserve"> является обязательной дисциплиной </w:t>
      </w:r>
      <w:r w:rsidR="0024726C" w:rsidRPr="00CE66E5">
        <w:rPr>
          <w:color w:val="000000"/>
          <w:sz w:val="28"/>
          <w:szCs w:val="28"/>
        </w:rPr>
        <w:t>профессионального учебного цикла</w:t>
      </w:r>
      <w:r w:rsidRPr="00CE66E5">
        <w:rPr>
          <w:sz w:val="28"/>
          <w:szCs w:val="28"/>
        </w:rPr>
        <w:t xml:space="preserve"> программы подготовки специалистов среднего звена (далее - ППССЗ) в соответствии с </w:t>
      </w:r>
      <w:r w:rsidR="00DC016C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(далее - </w:t>
      </w:r>
      <w:r w:rsidRPr="00CE66E5">
        <w:rPr>
          <w:sz w:val="28"/>
          <w:szCs w:val="28"/>
        </w:rPr>
        <w:t>ФГОС СПО</w:t>
      </w:r>
      <w:r w:rsidR="00DC016C">
        <w:rPr>
          <w:sz w:val="28"/>
          <w:szCs w:val="28"/>
        </w:rPr>
        <w:t>)</w:t>
      </w:r>
      <w:r w:rsidRPr="00CE66E5">
        <w:rPr>
          <w:sz w:val="28"/>
          <w:szCs w:val="28"/>
        </w:rPr>
        <w:t xml:space="preserve"> по специальностям:</w:t>
      </w:r>
    </w:p>
    <w:p w:rsidR="00CE66E5" w:rsidRPr="00CE66E5" w:rsidRDefault="00CE66E5" w:rsidP="00CE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right="-185"/>
        <w:rPr>
          <w:sz w:val="28"/>
          <w:szCs w:val="28"/>
        </w:rPr>
      </w:pPr>
      <w:r w:rsidRPr="00CE66E5">
        <w:rPr>
          <w:sz w:val="28"/>
          <w:szCs w:val="28"/>
        </w:rPr>
        <w:t>52.02.04 Актерское искусство</w:t>
      </w:r>
    </w:p>
    <w:p w:rsidR="00CE66E5" w:rsidRPr="00CE66E5" w:rsidRDefault="00CE66E5" w:rsidP="00CE66E5">
      <w:pPr>
        <w:spacing w:line="276" w:lineRule="auto"/>
        <w:ind w:left="708"/>
        <w:rPr>
          <w:sz w:val="28"/>
          <w:szCs w:val="28"/>
        </w:rPr>
      </w:pPr>
      <w:r w:rsidRPr="00CE66E5">
        <w:rPr>
          <w:sz w:val="28"/>
          <w:szCs w:val="28"/>
        </w:rPr>
        <w:t>53.02.02 Музыкальное искусство эстрады (по видам)</w:t>
      </w:r>
    </w:p>
    <w:p w:rsidR="00CE66E5" w:rsidRPr="00CE66E5" w:rsidRDefault="00CE66E5" w:rsidP="00CE66E5">
      <w:pPr>
        <w:spacing w:line="276" w:lineRule="auto"/>
        <w:ind w:left="708"/>
        <w:rPr>
          <w:sz w:val="28"/>
          <w:szCs w:val="28"/>
        </w:rPr>
      </w:pPr>
      <w:r w:rsidRPr="00CE66E5">
        <w:rPr>
          <w:sz w:val="28"/>
          <w:szCs w:val="28"/>
        </w:rPr>
        <w:t>53.02.03 Инструментальное исполнительство (по видам инструментов)</w:t>
      </w:r>
    </w:p>
    <w:p w:rsidR="00CE66E5" w:rsidRPr="00CE66E5" w:rsidRDefault="00CE66E5" w:rsidP="00B43625">
      <w:pPr>
        <w:spacing w:line="276" w:lineRule="auto"/>
        <w:ind w:left="708"/>
        <w:rPr>
          <w:sz w:val="28"/>
          <w:szCs w:val="28"/>
        </w:rPr>
      </w:pPr>
      <w:r w:rsidRPr="00CE66E5">
        <w:rPr>
          <w:sz w:val="28"/>
          <w:szCs w:val="28"/>
        </w:rPr>
        <w:t>53.02.04 Вокальное искусство</w:t>
      </w:r>
    </w:p>
    <w:p w:rsidR="00CE66E5" w:rsidRPr="00CE66E5" w:rsidRDefault="00CE66E5" w:rsidP="00B43625">
      <w:pPr>
        <w:spacing w:line="276" w:lineRule="auto"/>
        <w:ind w:left="708"/>
        <w:rPr>
          <w:sz w:val="28"/>
          <w:szCs w:val="28"/>
        </w:rPr>
      </w:pPr>
      <w:r w:rsidRPr="00CE66E5">
        <w:rPr>
          <w:sz w:val="28"/>
          <w:szCs w:val="28"/>
        </w:rPr>
        <w:t>53.02.05 Сольное и хоровое народное пение</w:t>
      </w:r>
    </w:p>
    <w:p w:rsidR="00CE66E5" w:rsidRPr="00CE66E5" w:rsidRDefault="00CE66E5" w:rsidP="00B43625">
      <w:pPr>
        <w:spacing w:line="276" w:lineRule="auto"/>
        <w:ind w:left="708"/>
        <w:rPr>
          <w:sz w:val="28"/>
          <w:szCs w:val="28"/>
        </w:rPr>
      </w:pPr>
      <w:r w:rsidRPr="00CE66E5">
        <w:rPr>
          <w:sz w:val="28"/>
          <w:szCs w:val="28"/>
        </w:rPr>
        <w:t>53.02.06 Хоровое дирижирование</w:t>
      </w:r>
    </w:p>
    <w:p w:rsidR="00CE66E5" w:rsidRPr="00CE66E5" w:rsidRDefault="00CE66E5" w:rsidP="00B43625">
      <w:pPr>
        <w:spacing w:line="276" w:lineRule="auto"/>
        <w:ind w:left="708"/>
        <w:rPr>
          <w:sz w:val="28"/>
          <w:szCs w:val="28"/>
        </w:rPr>
      </w:pPr>
      <w:r w:rsidRPr="00CE66E5">
        <w:rPr>
          <w:sz w:val="28"/>
          <w:szCs w:val="28"/>
        </w:rPr>
        <w:t>53.02.07 Теория музыки</w:t>
      </w:r>
    </w:p>
    <w:p w:rsidR="00CE66E5" w:rsidRPr="00CE66E5" w:rsidRDefault="00CE66E5" w:rsidP="00B43625">
      <w:pPr>
        <w:spacing w:line="276" w:lineRule="auto"/>
        <w:ind w:left="708"/>
        <w:rPr>
          <w:sz w:val="28"/>
          <w:szCs w:val="28"/>
        </w:rPr>
      </w:pPr>
      <w:r w:rsidRPr="00CE66E5">
        <w:rPr>
          <w:sz w:val="28"/>
          <w:szCs w:val="28"/>
        </w:rPr>
        <w:t>54.02.01 Дизайн (по отраслям)</w:t>
      </w:r>
    </w:p>
    <w:p w:rsidR="00B43625" w:rsidRPr="007E7E99" w:rsidRDefault="00B43625" w:rsidP="00B436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E7E99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программы общепрофессиональной </w:t>
      </w:r>
      <w:r w:rsidRPr="00CE66E5">
        <w:rPr>
          <w:sz w:val="28"/>
          <w:szCs w:val="28"/>
        </w:rPr>
        <w:t xml:space="preserve">дисциплины </w:t>
      </w:r>
      <w:r>
        <w:rPr>
          <w:caps/>
          <w:sz w:val="28"/>
          <w:szCs w:val="28"/>
        </w:rPr>
        <w:t xml:space="preserve">ОП. 04 </w:t>
      </w:r>
      <w:r>
        <w:rPr>
          <w:sz w:val="28"/>
          <w:szCs w:val="28"/>
        </w:rPr>
        <w:t>Безопасность жизнедеятельности</w:t>
      </w:r>
      <w:r w:rsidRPr="00CE66E5">
        <w:rPr>
          <w:sz w:val="28"/>
          <w:szCs w:val="28"/>
        </w:rPr>
        <w:t xml:space="preserve"> </w:t>
      </w:r>
      <w:r w:rsidRPr="007E7E99">
        <w:rPr>
          <w:sz w:val="28"/>
          <w:szCs w:val="28"/>
        </w:rPr>
        <w:t xml:space="preserve">завершается подведением итогов в форме </w:t>
      </w:r>
      <w:r>
        <w:rPr>
          <w:sz w:val="28"/>
          <w:szCs w:val="28"/>
        </w:rPr>
        <w:t>экзамена</w:t>
      </w:r>
      <w:r w:rsidRPr="007E7E99">
        <w:rPr>
          <w:sz w:val="28"/>
          <w:szCs w:val="28"/>
        </w:rPr>
        <w:t xml:space="preserve"> в рамках промежуточной аттестации студентов в процессе освоения ППССЗ.</w:t>
      </w:r>
    </w:p>
    <w:p w:rsidR="0024726C" w:rsidRDefault="0024726C" w:rsidP="00CE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</w:p>
    <w:p w:rsidR="0024726C" w:rsidRDefault="0024726C" w:rsidP="00CE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</w:p>
    <w:p w:rsidR="001870B3" w:rsidRDefault="00D20F16" w:rsidP="00CE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CE66E5">
        <w:rPr>
          <w:b/>
          <w:sz w:val="28"/>
          <w:szCs w:val="28"/>
        </w:rPr>
        <w:t>1.2. Место учебной дисциплины в структуре</w:t>
      </w:r>
      <w:r w:rsidR="00CE66E5">
        <w:rPr>
          <w:b/>
          <w:sz w:val="28"/>
          <w:szCs w:val="28"/>
        </w:rPr>
        <w:t xml:space="preserve"> ППССЗ</w:t>
      </w:r>
      <w:r w:rsidRPr="00CE66E5">
        <w:rPr>
          <w:b/>
          <w:sz w:val="28"/>
          <w:szCs w:val="28"/>
        </w:rPr>
        <w:t>:</w:t>
      </w:r>
    </w:p>
    <w:p w:rsidR="00CE66E5" w:rsidRPr="00CE66E5" w:rsidRDefault="00CE66E5" w:rsidP="0024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  <w:r w:rsidRPr="00CE66E5">
        <w:rPr>
          <w:sz w:val="28"/>
          <w:szCs w:val="28"/>
        </w:rPr>
        <w:t xml:space="preserve">Программа дисциплины </w:t>
      </w:r>
      <w:r w:rsidRPr="00CE66E5">
        <w:rPr>
          <w:caps/>
          <w:sz w:val="28"/>
          <w:szCs w:val="28"/>
        </w:rPr>
        <w:t xml:space="preserve">ОП. 04 </w:t>
      </w:r>
      <w:r w:rsidRPr="00CE66E5">
        <w:rPr>
          <w:sz w:val="28"/>
          <w:szCs w:val="28"/>
        </w:rPr>
        <w:t xml:space="preserve">Безопасность жизнедеятельности входит в </w:t>
      </w:r>
      <w:r>
        <w:rPr>
          <w:color w:val="000000"/>
          <w:sz w:val="28"/>
          <w:szCs w:val="28"/>
        </w:rPr>
        <w:t>о</w:t>
      </w:r>
      <w:r w:rsidRPr="00CE66E5">
        <w:rPr>
          <w:color w:val="000000"/>
          <w:sz w:val="28"/>
          <w:szCs w:val="28"/>
        </w:rPr>
        <w:t>бязательн</w:t>
      </w:r>
      <w:r>
        <w:rPr>
          <w:color w:val="000000"/>
          <w:sz w:val="28"/>
          <w:szCs w:val="28"/>
        </w:rPr>
        <w:t>ую</w:t>
      </w:r>
      <w:r w:rsidRPr="00CE66E5">
        <w:rPr>
          <w:color w:val="000000"/>
          <w:sz w:val="28"/>
          <w:szCs w:val="28"/>
        </w:rPr>
        <w:t xml:space="preserve"> часть профессионального учебного цикла ППССЗ</w:t>
      </w:r>
      <w:r w:rsidR="004C6550">
        <w:rPr>
          <w:color w:val="000000"/>
          <w:sz w:val="28"/>
          <w:szCs w:val="28"/>
        </w:rPr>
        <w:t>.</w:t>
      </w:r>
    </w:p>
    <w:p w:rsidR="0024726C" w:rsidRDefault="0024726C" w:rsidP="00CE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D20F16" w:rsidRPr="008005C2" w:rsidRDefault="00D20F16" w:rsidP="00CE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8005C2">
        <w:rPr>
          <w:b/>
          <w:sz w:val="28"/>
          <w:szCs w:val="28"/>
        </w:rPr>
        <w:t xml:space="preserve">1.3. Цели и задачи </w:t>
      </w:r>
      <w:r w:rsidR="00487B52">
        <w:rPr>
          <w:b/>
          <w:sz w:val="28"/>
          <w:szCs w:val="28"/>
        </w:rPr>
        <w:t xml:space="preserve">общепрофессиональной </w:t>
      </w:r>
      <w:r w:rsidRPr="008005C2">
        <w:rPr>
          <w:b/>
          <w:sz w:val="28"/>
          <w:szCs w:val="28"/>
        </w:rPr>
        <w:t xml:space="preserve">дисциплины – требования к результатам освоения </w:t>
      </w:r>
      <w:r w:rsidR="00784193">
        <w:rPr>
          <w:b/>
          <w:sz w:val="28"/>
          <w:szCs w:val="28"/>
        </w:rPr>
        <w:t>общепрофессиональной</w:t>
      </w:r>
      <w:r w:rsidRPr="008005C2">
        <w:rPr>
          <w:b/>
          <w:sz w:val="28"/>
          <w:szCs w:val="28"/>
        </w:rPr>
        <w:t xml:space="preserve"> дисциплины:</w:t>
      </w:r>
    </w:p>
    <w:p w:rsidR="00487B52" w:rsidRPr="00487B52" w:rsidRDefault="00487B52" w:rsidP="00487B52">
      <w:pPr>
        <w:pStyle w:val="a9"/>
        <w:widowControl w:val="0"/>
        <w:tabs>
          <w:tab w:val="left" w:pos="90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B52">
        <w:rPr>
          <w:rFonts w:ascii="Times New Roman" w:hAnsi="Times New Roman"/>
          <w:sz w:val="28"/>
          <w:szCs w:val="28"/>
          <w:lang w:val="ru-RU"/>
        </w:rPr>
        <w:t xml:space="preserve">В результате освоения </w:t>
      </w:r>
      <w:r w:rsidR="00DC016C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Pr="00487B52">
        <w:rPr>
          <w:rFonts w:ascii="Times New Roman" w:hAnsi="Times New Roman"/>
          <w:sz w:val="28"/>
          <w:szCs w:val="28"/>
          <w:lang w:val="ru-RU"/>
        </w:rPr>
        <w:t>общепрофессиональной дисциплины</w:t>
      </w:r>
      <w:r w:rsidRPr="00487B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016C" w:rsidRPr="00DC016C">
        <w:rPr>
          <w:caps/>
          <w:sz w:val="28"/>
          <w:szCs w:val="28"/>
          <w:lang w:val="ru-RU"/>
        </w:rPr>
        <w:t xml:space="preserve">ОП. 04 </w:t>
      </w:r>
      <w:r w:rsidR="00DC016C" w:rsidRPr="00DC016C">
        <w:rPr>
          <w:sz w:val="28"/>
          <w:szCs w:val="28"/>
          <w:lang w:val="ru-RU"/>
        </w:rPr>
        <w:t xml:space="preserve">Безопасность жизнедеятельности </w:t>
      </w:r>
      <w:r w:rsidRPr="00487B52">
        <w:rPr>
          <w:rFonts w:ascii="Times New Roman" w:hAnsi="Times New Roman"/>
          <w:sz w:val="28"/>
          <w:szCs w:val="28"/>
          <w:lang w:val="ru-RU"/>
        </w:rPr>
        <w:t xml:space="preserve">обучающийся должен обладать </w:t>
      </w:r>
      <w:r w:rsidRPr="00487B52">
        <w:rPr>
          <w:rFonts w:ascii="Times New Roman" w:hAnsi="Times New Roman"/>
          <w:b/>
          <w:sz w:val="28"/>
          <w:szCs w:val="28"/>
          <w:lang w:val="ru-RU"/>
        </w:rPr>
        <w:t>общими компетенциями</w:t>
      </w:r>
      <w:r w:rsidRPr="00487B52">
        <w:rPr>
          <w:rFonts w:ascii="Times New Roman" w:hAnsi="Times New Roman"/>
          <w:sz w:val="28"/>
          <w:szCs w:val="28"/>
          <w:lang w:val="ru-RU"/>
        </w:rPr>
        <w:t>:</w:t>
      </w:r>
    </w:p>
    <w:p w:rsidR="00487B52" w:rsidRPr="00487B52" w:rsidRDefault="00487B52" w:rsidP="00487B52">
      <w:pPr>
        <w:pStyle w:val="a9"/>
        <w:widowControl w:val="0"/>
        <w:tabs>
          <w:tab w:val="left" w:pos="90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B52">
        <w:rPr>
          <w:rFonts w:ascii="Times New Roman" w:hAnsi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7B52" w:rsidRPr="00487B52" w:rsidRDefault="00487B52" w:rsidP="00487B52">
      <w:pPr>
        <w:pStyle w:val="a9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B52">
        <w:rPr>
          <w:rFonts w:ascii="Times New Roman" w:hAnsi="Times New Roman"/>
          <w:sz w:val="28"/>
          <w:szCs w:val="28"/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87B52" w:rsidRPr="00487B52" w:rsidRDefault="00487B52" w:rsidP="00487B52">
      <w:pPr>
        <w:pStyle w:val="a9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B52">
        <w:rPr>
          <w:rFonts w:ascii="Times New Roman" w:hAnsi="Times New Roman"/>
          <w:sz w:val="28"/>
          <w:szCs w:val="28"/>
          <w:lang w:val="ru-RU"/>
        </w:rPr>
        <w:t xml:space="preserve">ОК 3. Решать проблемы, оценивать риски и принимать решения в </w:t>
      </w:r>
      <w:r w:rsidRPr="00487B52">
        <w:rPr>
          <w:rFonts w:ascii="Times New Roman" w:hAnsi="Times New Roman"/>
          <w:sz w:val="28"/>
          <w:szCs w:val="28"/>
          <w:lang w:val="ru-RU"/>
        </w:rPr>
        <w:lastRenderedPageBreak/>
        <w:t>нестандартных ситуациях.</w:t>
      </w:r>
    </w:p>
    <w:p w:rsidR="00487B52" w:rsidRPr="00487B52" w:rsidRDefault="00487B52" w:rsidP="00487B52">
      <w:pPr>
        <w:pStyle w:val="a9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B52">
        <w:rPr>
          <w:rFonts w:ascii="Times New Roman" w:hAnsi="Times New Roman"/>
          <w:sz w:val="28"/>
          <w:szCs w:val="28"/>
          <w:lang w:val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87B52" w:rsidRPr="008005C2" w:rsidRDefault="00487B52" w:rsidP="00487B52">
      <w:pPr>
        <w:pStyle w:val="a9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5C2">
        <w:rPr>
          <w:rFonts w:ascii="Times New Roman" w:hAnsi="Times New Roman"/>
          <w:sz w:val="28"/>
          <w:szCs w:val="28"/>
          <w:lang w:val="ru-RU"/>
        </w:rPr>
        <w:t>ОК 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5C2">
        <w:rPr>
          <w:rFonts w:ascii="Times New Roman" w:hAnsi="Times New Roman"/>
          <w:sz w:val="28"/>
          <w:szCs w:val="28"/>
          <w:lang w:val="ru-RU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487B52" w:rsidRPr="008005C2" w:rsidRDefault="00487B52" w:rsidP="00487B52">
      <w:pPr>
        <w:pStyle w:val="a9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5C2">
        <w:rPr>
          <w:rFonts w:ascii="Times New Roman" w:hAnsi="Times New Roman"/>
          <w:sz w:val="28"/>
          <w:szCs w:val="28"/>
          <w:lang w:val="ru-RU"/>
        </w:rPr>
        <w:t>ОК 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5C2">
        <w:rPr>
          <w:rFonts w:ascii="Times New Roman" w:hAnsi="Times New Roman"/>
          <w:sz w:val="28"/>
          <w:szCs w:val="28"/>
          <w:lang w:val="ru-RU"/>
        </w:rPr>
        <w:t>Работать в коллективе, эффективно общаться с коллегами, руководством.</w:t>
      </w:r>
    </w:p>
    <w:p w:rsidR="00487B52" w:rsidRPr="008005C2" w:rsidRDefault="00487B52" w:rsidP="00487B52">
      <w:pPr>
        <w:pStyle w:val="a9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5C2">
        <w:rPr>
          <w:rFonts w:ascii="Times New Roman" w:hAnsi="Times New Roman"/>
          <w:sz w:val="28"/>
          <w:szCs w:val="28"/>
          <w:lang w:val="ru-RU"/>
        </w:rPr>
        <w:t>ОК 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5C2">
        <w:rPr>
          <w:rFonts w:ascii="Times New Roman" w:hAnsi="Times New Roman"/>
          <w:sz w:val="28"/>
          <w:szCs w:val="28"/>
          <w:lang w:val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87B52" w:rsidRPr="008005C2" w:rsidRDefault="00487B52" w:rsidP="00487B52">
      <w:pPr>
        <w:pStyle w:val="a9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5C2">
        <w:rPr>
          <w:rFonts w:ascii="Times New Roman" w:hAnsi="Times New Roman"/>
          <w:sz w:val="28"/>
          <w:szCs w:val="28"/>
          <w:lang w:val="ru-RU"/>
        </w:rPr>
        <w:t>ОК 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5C2">
        <w:rPr>
          <w:rFonts w:ascii="Times New Roman" w:hAnsi="Times New Roman"/>
          <w:sz w:val="28"/>
          <w:szCs w:val="28"/>
          <w:lang w:val="ru-RU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87B52" w:rsidRPr="008005C2" w:rsidRDefault="00487B52" w:rsidP="00487B52">
      <w:pPr>
        <w:pStyle w:val="a9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5C2">
        <w:rPr>
          <w:rFonts w:ascii="Times New Roman" w:hAnsi="Times New Roman"/>
          <w:sz w:val="28"/>
          <w:szCs w:val="28"/>
          <w:lang w:val="ru-RU"/>
        </w:rPr>
        <w:t>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5C2"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5C2">
        <w:rPr>
          <w:rFonts w:ascii="Times New Roman" w:hAnsi="Times New Roman"/>
          <w:sz w:val="28"/>
          <w:szCs w:val="28"/>
          <w:lang w:val="ru-RU"/>
        </w:rPr>
        <w:t>Ориентироваться в условиях частой смены технологий в профессиональной деятельности.</w:t>
      </w:r>
    </w:p>
    <w:p w:rsidR="00487B52" w:rsidRPr="008005C2" w:rsidRDefault="00387D66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52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DC016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87B52">
        <w:rPr>
          <w:rFonts w:ascii="Times New Roman" w:hAnsi="Times New Roman" w:cs="Times New Roman"/>
          <w:sz w:val="28"/>
          <w:szCs w:val="28"/>
        </w:rPr>
        <w:t>общепрофессиональной дисциплины</w:t>
      </w:r>
      <w:r w:rsidRPr="0048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16C" w:rsidRPr="00DC016C">
        <w:rPr>
          <w:rFonts w:ascii="Times New Roman" w:hAnsi="Times New Roman" w:cs="Times New Roman"/>
          <w:caps/>
          <w:sz w:val="28"/>
          <w:szCs w:val="28"/>
        </w:rPr>
        <w:t xml:space="preserve">ОП. 04 </w:t>
      </w:r>
      <w:r w:rsidR="00DC016C" w:rsidRPr="00DC016C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</w:t>
      </w:r>
      <w:r w:rsidRPr="00DC016C">
        <w:rPr>
          <w:rFonts w:ascii="Times New Roman" w:hAnsi="Times New Roman" w:cs="Times New Roman"/>
          <w:sz w:val="28"/>
          <w:szCs w:val="28"/>
        </w:rPr>
        <w:t>обучающийся должен обла</w:t>
      </w:r>
      <w:r w:rsidRPr="00487B52">
        <w:rPr>
          <w:rFonts w:ascii="Times New Roman" w:hAnsi="Times New Roman" w:cs="Times New Roman"/>
          <w:sz w:val="28"/>
          <w:szCs w:val="28"/>
        </w:rPr>
        <w:t xml:space="preserve">дать </w:t>
      </w:r>
      <w:r w:rsidR="00487B52" w:rsidRPr="008005C2">
        <w:rPr>
          <w:rFonts w:ascii="Times New Roman" w:hAnsi="Times New Roman" w:cs="Times New Roman"/>
          <w:b/>
          <w:sz w:val="28"/>
          <w:szCs w:val="28"/>
        </w:rPr>
        <w:t>профессиональными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B52">
        <w:rPr>
          <w:rFonts w:ascii="Times New Roman" w:hAnsi="Times New Roman" w:cs="Times New Roman"/>
          <w:b/>
          <w:sz w:val="28"/>
          <w:szCs w:val="28"/>
        </w:rPr>
        <w:t>компетенциями</w:t>
      </w:r>
      <w:r w:rsidR="00487B52" w:rsidRPr="008005C2">
        <w:rPr>
          <w:rFonts w:ascii="Times New Roman" w:hAnsi="Times New Roman" w:cs="Times New Roman"/>
          <w:b/>
          <w:sz w:val="28"/>
          <w:szCs w:val="28"/>
        </w:rPr>
        <w:t>: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lastRenderedPageBreak/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 </w:t>
      </w:r>
    </w:p>
    <w:p w:rsidR="00487B52" w:rsidRPr="008005C2" w:rsidRDefault="00487B52" w:rsidP="00387D6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ПК 2.7. Планировать развитие профессиональных умений обучающихся.</w:t>
      </w:r>
    </w:p>
    <w:p w:rsidR="00487B52" w:rsidRPr="008005C2" w:rsidRDefault="00487B52" w:rsidP="0038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005C2">
        <w:rPr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D20F16" w:rsidRPr="008005C2" w:rsidRDefault="00D20F16" w:rsidP="00E6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005C2">
        <w:rPr>
          <w:sz w:val="28"/>
          <w:szCs w:val="28"/>
        </w:rPr>
        <w:t xml:space="preserve">В результате освоения </w:t>
      </w:r>
      <w:r w:rsidR="00DC016C">
        <w:rPr>
          <w:sz w:val="28"/>
          <w:szCs w:val="28"/>
        </w:rPr>
        <w:t xml:space="preserve">программы </w:t>
      </w:r>
      <w:r w:rsidR="00E60965" w:rsidRPr="00487B52">
        <w:rPr>
          <w:sz w:val="28"/>
          <w:szCs w:val="28"/>
        </w:rPr>
        <w:t>общепрофессиональной дисциплины</w:t>
      </w:r>
      <w:r w:rsidR="00E60965" w:rsidRPr="00487B52">
        <w:rPr>
          <w:b/>
          <w:sz w:val="28"/>
          <w:szCs w:val="28"/>
        </w:rPr>
        <w:t xml:space="preserve"> </w:t>
      </w:r>
      <w:r w:rsidR="00DC016C">
        <w:rPr>
          <w:caps/>
          <w:sz w:val="28"/>
          <w:szCs w:val="28"/>
        </w:rPr>
        <w:t xml:space="preserve">ОП. 04 </w:t>
      </w:r>
      <w:r w:rsidR="00DC016C">
        <w:rPr>
          <w:sz w:val="28"/>
          <w:szCs w:val="28"/>
        </w:rPr>
        <w:t>Безопасность жизнедеятельности</w:t>
      </w:r>
      <w:r w:rsidR="00DC016C" w:rsidRPr="00CE66E5">
        <w:rPr>
          <w:sz w:val="28"/>
          <w:szCs w:val="28"/>
        </w:rPr>
        <w:t xml:space="preserve"> </w:t>
      </w:r>
      <w:r w:rsidRPr="008005C2">
        <w:rPr>
          <w:sz w:val="28"/>
          <w:szCs w:val="28"/>
        </w:rPr>
        <w:t xml:space="preserve">обучающийся должен </w:t>
      </w:r>
      <w:r w:rsidRPr="008005C2">
        <w:rPr>
          <w:b/>
          <w:sz w:val="28"/>
          <w:szCs w:val="28"/>
        </w:rPr>
        <w:t>уметь</w:t>
      </w:r>
      <w:r w:rsidRPr="008005C2">
        <w:rPr>
          <w:sz w:val="28"/>
          <w:szCs w:val="28"/>
        </w:rPr>
        <w:t>:</w:t>
      </w:r>
    </w:p>
    <w:p w:rsidR="001B2CA9" w:rsidRPr="008005C2" w:rsidRDefault="00A461A0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(У</w:t>
      </w:r>
      <w:r w:rsidR="006F3536" w:rsidRPr="008005C2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6F3536" w:rsidRPr="008005C2">
        <w:rPr>
          <w:rFonts w:ascii="Times New Roman" w:hAnsi="Times New Roman" w:cs="Times New Roman"/>
          <w:sz w:val="28"/>
          <w:szCs w:val="28"/>
        </w:rPr>
        <w:t xml:space="preserve"> </w:t>
      </w:r>
      <w:r w:rsidR="001B2CA9" w:rsidRPr="008005C2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1B2CA9" w:rsidRPr="008005C2" w:rsidRDefault="00A461A0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A31074" w:rsidRPr="008005C2">
        <w:rPr>
          <w:rFonts w:ascii="Times New Roman" w:hAnsi="Times New Roman" w:cs="Times New Roman"/>
          <w:sz w:val="28"/>
          <w:szCs w:val="28"/>
        </w:rPr>
        <w:t>2)</w:t>
      </w:r>
      <w:r w:rsidR="00485C4B" w:rsidRPr="008005C2">
        <w:rPr>
          <w:rFonts w:ascii="Times New Roman" w:hAnsi="Times New Roman" w:cs="Times New Roman"/>
          <w:sz w:val="28"/>
          <w:szCs w:val="28"/>
        </w:rPr>
        <w:t xml:space="preserve"> </w:t>
      </w:r>
      <w:r w:rsidR="001B2CA9" w:rsidRPr="008005C2">
        <w:rPr>
          <w:rFonts w:ascii="Times New Roman" w:hAnsi="Times New Roman" w:cs="Times New Roman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B2CA9" w:rsidRPr="008005C2" w:rsidRDefault="00A461A0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485C4B" w:rsidRPr="008005C2">
        <w:rPr>
          <w:rFonts w:ascii="Times New Roman" w:hAnsi="Times New Roman" w:cs="Times New Roman"/>
          <w:sz w:val="28"/>
          <w:szCs w:val="28"/>
        </w:rPr>
        <w:t xml:space="preserve">3) </w:t>
      </w:r>
      <w:r w:rsidR="001B2CA9" w:rsidRPr="008005C2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1B2CA9" w:rsidRPr="008005C2" w:rsidRDefault="00A461A0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485C4B" w:rsidRPr="008005C2">
        <w:rPr>
          <w:rFonts w:ascii="Times New Roman" w:hAnsi="Times New Roman" w:cs="Times New Roman"/>
          <w:sz w:val="28"/>
          <w:szCs w:val="28"/>
        </w:rPr>
        <w:t xml:space="preserve">4) </w:t>
      </w:r>
      <w:r w:rsidR="001B2CA9" w:rsidRPr="008005C2">
        <w:rPr>
          <w:rFonts w:ascii="Times New Roman" w:hAnsi="Times New Roman" w:cs="Times New Roman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1B2CA9" w:rsidRPr="008005C2" w:rsidRDefault="00A461A0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485C4B" w:rsidRPr="008005C2">
        <w:rPr>
          <w:rFonts w:ascii="Times New Roman" w:hAnsi="Times New Roman" w:cs="Times New Roman"/>
          <w:sz w:val="28"/>
          <w:szCs w:val="28"/>
        </w:rPr>
        <w:t xml:space="preserve">5) </w:t>
      </w:r>
      <w:r w:rsidR="001B2CA9" w:rsidRPr="008005C2">
        <w:rPr>
          <w:rFonts w:ascii="Times New Roman" w:hAnsi="Times New Roman" w:cs="Times New Roman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1B2CA9" w:rsidRPr="008005C2" w:rsidRDefault="00A461A0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</w:t>
      </w:r>
      <w:r w:rsidR="00485C4B" w:rsidRPr="008005C2">
        <w:rPr>
          <w:rFonts w:ascii="Times New Roman" w:hAnsi="Times New Roman" w:cs="Times New Roman"/>
          <w:sz w:val="28"/>
          <w:szCs w:val="28"/>
        </w:rPr>
        <w:t>6)</w:t>
      </w:r>
      <w:r w:rsidR="00084997">
        <w:rPr>
          <w:rFonts w:ascii="Times New Roman" w:hAnsi="Times New Roman" w:cs="Times New Roman"/>
          <w:sz w:val="28"/>
          <w:szCs w:val="28"/>
        </w:rPr>
        <w:t xml:space="preserve"> </w:t>
      </w:r>
      <w:r w:rsidR="001B2CA9" w:rsidRPr="008005C2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B2CA9" w:rsidRPr="008005C2" w:rsidRDefault="00DC016C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(У7) </w:t>
      </w:r>
      <w:r w:rsidR="001B2CA9" w:rsidRPr="008005C2">
        <w:rPr>
          <w:rFonts w:ascii="Times New Roman" w:hAnsi="Times New Roman" w:cs="Times New Roman"/>
          <w:sz w:val="28"/>
          <w:szCs w:val="28"/>
        </w:rPr>
        <w:t xml:space="preserve">оказывать первую помощь пострадавшим; </w:t>
      </w:r>
    </w:p>
    <w:p w:rsidR="00D20F16" w:rsidRPr="008005C2" w:rsidRDefault="00E60965" w:rsidP="00FB455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005C2">
        <w:rPr>
          <w:sz w:val="28"/>
          <w:szCs w:val="28"/>
        </w:rPr>
        <w:t>В результате освоения</w:t>
      </w:r>
      <w:r w:rsidR="00DC016C">
        <w:rPr>
          <w:sz w:val="28"/>
          <w:szCs w:val="28"/>
        </w:rPr>
        <w:t xml:space="preserve"> программы о</w:t>
      </w:r>
      <w:r w:rsidRPr="00487B52">
        <w:rPr>
          <w:sz w:val="28"/>
          <w:szCs w:val="28"/>
        </w:rPr>
        <w:t>бщепрофессиональной дисциплины</w:t>
      </w:r>
      <w:r w:rsidRPr="00487B52">
        <w:rPr>
          <w:b/>
          <w:sz w:val="28"/>
          <w:szCs w:val="28"/>
        </w:rPr>
        <w:t xml:space="preserve"> </w:t>
      </w:r>
      <w:r w:rsidR="00DC016C">
        <w:rPr>
          <w:caps/>
          <w:sz w:val="28"/>
          <w:szCs w:val="28"/>
        </w:rPr>
        <w:t xml:space="preserve">ОП. 04 </w:t>
      </w:r>
      <w:r w:rsidR="00DC016C">
        <w:rPr>
          <w:sz w:val="28"/>
          <w:szCs w:val="28"/>
        </w:rPr>
        <w:t>Безопасность жизнедеятельности</w:t>
      </w:r>
      <w:r w:rsidR="00DC016C" w:rsidRPr="00CE66E5">
        <w:rPr>
          <w:sz w:val="28"/>
          <w:szCs w:val="28"/>
        </w:rPr>
        <w:t xml:space="preserve"> </w:t>
      </w:r>
      <w:r w:rsidRPr="008005C2">
        <w:rPr>
          <w:sz w:val="28"/>
          <w:szCs w:val="28"/>
        </w:rPr>
        <w:t xml:space="preserve">обучающийся должен </w:t>
      </w:r>
      <w:r w:rsidR="00D20F16" w:rsidRPr="008005C2">
        <w:rPr>
          <w:b/>
          <w:sz w:val="28"/>
          <w:szCs w:val="28"/>
        </w:rPr>
        <w:t>знать:</w:t>
      </w:r>
    </w:p>
    <w:p w:rsidR="008D666A" w:rsidRPr="008005C2" w:rsidRDefault="00E60965" w:rsidP="00E609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(З</w:t>
      </w:r>
      <w:r w:rsidR="00A31074" w:rsidRPr="008005C2">
        <w:rPr>
          <w:sz w:val="28"/>
          <w:szCs w:val="28"/>
        </w:rPr>
        <w:t>1)</w:t>
      </w:r>
      <w:r w:rsidR="001918FC" w:rsidRPr="008005C2">
        <w:rPr>
          <w:sz w:val="28"/>
          <w:szCs w:val="28"/>
        </w:rPr>
        <w:t xml:space="preserve"> </w:t>
      </w:r>
      <w:r w:rsidR="008D666A" w:rsidRPr="008005C2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D666A" w:rsidRPr="008005C2" w:rsidRDefault="00E60965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="00A31074" w:rsidRPr="008005C2">
        <w:rPr>
          <w:rFonts w:ascii="Times New Roman" w:hAnsi="Times New Roman" w:cs="Times New Roman"/>
          <w:sz w:val="28"/>
          <w:szCs w:val="28"/>
        </w:rPr>
        <w:t>2)</w:t>
      </w:r>
      <w:r w:rsidR="006D4D15" w:rsidRPr="008005C2">
        <w:rPr>
          <w:rFonts w:ascii="Times New Roman" w:hAnsi="Times New Roman" w:cs="Times New Roman"/>
          <w:sz w:val="28"/>
          <w:szCs w:val="28"/>
        </w:rPr>
        <w:t xml:space="preserve"> </w:t>
      </w:r>
      <w:r w:rsidR="008D666A" w:rsidRPr="008005C2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8D666A" w:rsidRPr="008005C2" w:rsidRDefault="00E60965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</w:t>
      </w:r>
      <w:r w:rsidRPr="008005C2">
        <w:rPr>
          <w:rFonts w:ascii="Times New Roman" w:hAnsi="Times New Roman" w:cs="Times New Roman"/>
          <w:sz w:val="28"/>
          <w:szCs w:val="28"/>
        </w:rPr>
        <w:t xml:space="preserve">) </w:t>
      </w:r>
      <w:r w:rsidR="008D666A" w:rsidRPr="008005C2">
        <w:rPr>
          <w:rFonts w:ascii="Times New Roman" w:hAnsi="Times New Roman" w:cs="Times New Roman"/>
          <w:sz w:val="28"/>
          <w:szCs w:val="28"/>
        </w:rPr>
        <w:t xml:space="preserve">основы военной службы и обороны государства; </w:t>
      </w:r>
    </w:p>
    <w:p w:rsidR="008D666A" w:rsidRPr="008005C2" w:rsidRDefault="00A31074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(З4)</w:t>
      </w:r>
      <w:r w:rsidR="006D4D15" w:rsidRPr="008005C2">
        <w:rPr>
          <w:rFonts w:ascii="Times New Roman" w:hAnsi="Times New Roman" w:cs="Times New Roman"/>
          <w:sz w:val="28"/>
          <w:szCs w:val="28"/>
        </w:rPr>
        <w:t xml:space="preserve"> </w:t>
      </w:r>
      <w:r w:rsidRPr="008005C2">
        <w:rPr>
          <w:rFonts w:ascii="Times New Roman" w:hAnsi="Times New Roman" w:cs="Times New Roman"/>
          <w:sz w:val="28"/>
          <w:szCs w:val="28"/>
        </w:rPr>
        <w:t>за</w:t>
      </w:r>
      <w:r w:rsidR="008D666A" w:rsidRPr="008005C2">
        <w:rPr>
          <w:rFonts w:ascii="Times New Roman" w:hAnsi="Times New Roman" w:cs="Times New Roman"/>
          <w:sz w:val="28"/>
          <w:szCs w:val="28"/>
        </w:rPr>
        <w:t xml:space="preserve">дачи и основные мероприятия гражданской обороны; способы защиты населения от оружия массового поражения; </w:t>
      </w:r>
    </w:p>
    <w:p w:rsidR="008D666A" w:rsidRPr="008005C2" w:rsidRDefault="006D4D15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(</w:t>
      </w:r>
      <w:r w:rsidR="00A31074" w:rsidRPr="008005C2">
        <w:rPr>
          <w:rFonts w:ascii="Times New Roman" w:hAnsi="Times New Roman" w:cs="Times New Roman"/>
          <w:sz w:val="28"/>
          <w:szCs w:val="28"/>
        </w:rPr>
        <w:t>З5)</w:t>
      </w:r>
      <w:r w:rsidRPr="008005C2">
        <w:rPr>
          <w:rFonts w:ascii="Times New Roman" w:hAnsi="Times New Roman" w:cs="Times New Roman"/>
          <w:sz w:val="28"/>
          <w:szCs w:val="28"/>
        </w:rPr>
        <w:t xml:space="preserve"> </w:t>
      </w:r>
      <w:r w:rsidR="008D666A" w:rsidRPr="008005C2">
        <w:rPr>
          <w:rFonts w:ascii="Times New Roman" w:hAnsi="Times New Roman" w:cs="Times New Roman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8D666A" w:rsidRPr="008005C2" w:rsidRDefault="00E60965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05C2">
        <w:rPr>
          <w:rFonts w:ascii="Times New Roman" w:hAnsi="Times New Roman" w:cs="Times New Roman"/>
          <w:sz w:val="28"/>
          <w:szCs w:val="28"/>
        </w:rPr>
        <w:t xml:space="preserve">) </w:t>
      </w:r>
      <w:r w:rsidR="008D666A" w:rsidRPr="008005C2">
        <w:rPr>
          <w:rFonts w:ascii="Times New Roman" w:hAnsi="Times New Roman" w:cs="Times New Roman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F80196" w:rsidRPr="008005C2" w:rsidRDefault="00E60965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A461A0">
        <w:rPr>
          <w:rFonts w:ascii="Times New Roman" w:hAnsi="Times New Roman" w:cs="Times New Roman"/>
          <w:sz w:val="28"/>
          <w:szCs w:val="28"/>
        </w:rPr>
        <w:t xml:space="preserve">7) </w:t>
      </w:r>
      <w:r w:rsidR="00F80196" w:rsidRPr="008005C2">
        <w:rPr>
          <w:rFonts w:ascii="Times New Roman" w:hAnsi="Times New Roman" w:cs="Times New Roman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F80196" w:rsidRPr="008005C2" w:rsidRDefault="00E60965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(38</w:t>
      </w:r>
      <w:r w:rsidR="00A461A0">
        <w:rPr>
          <w:rFonts w:ascii="Times New Roman" w:hAnsi="Times New Roman" w:cs="Times New Roman"/>
          <w:sz w:val="28"/>
          <w:szCs w:val="28"/>
        </w:rPr>
        <w:t xml:space="preserve">) </w:t>
      </w:r>
      <w:r w:rsidR="00F80196" w:rsidRPr="008005C2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F80196" w:rsidRPr="008005C2" w:rsidRDefault="00E60965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(З9</w:t>
      </w:r>
      <w:r w:rsidR="00A461A0">
        <w:rPr>
          <w:rFonts w:ascii="Times New Roman" w:hAnsi="Times New Roman" w:cs="Times New Roman"/>
          <w:sz w:val="28"/>
          <w:szCs w:val="28"/>
        </w:rPr>
        <w:t xml:space="preserve">) </w:t>
      </w:r>
      <w:r w:rsidR="00F80196" w:rsidRPr="008005C2">
        <w:rPr>
          <w:rFonts w:ascii="Times New Roman" w:hAnsi="Times New Roman" w:cs="Times New Roman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F80196" w:rsidRPr="008005C2" w:rsidRDefault="00E60965" w:rsidP="00E609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0196" w:rsidRPr="008005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461A0">
        <w:rPr>
          <w:rFonts w:ascii="Times New Roman" w:hAnsi="Times New Roman" w:cs="Times New Roman"/>
          <w:sz w:val="28"/>
          <w:szCs w:val="28"/>
        </w:rPr>
        <w:t xml:space="preserve">) </w:t>
      </w:r>
      <w:r w:rsidR="00F80196" w:rsidRPr="008005C2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D20F16" w:rsidRPr="008005C2" w:rsidRDefault="00D20F16" w:rsidP="008005C2">
      <w:pPr>
        <w:spacing w:line="276" w:lineRule="auto"/>
        <w:rPr>
          <w:sz w:val="28"/>
          <w:szCs w:val="28"/>
        </w:rPr>
      </w:pPr>
    </w:p>
    <w:p w:rsidR="00994349" w:rsidRPr="008005C2" w:rsidRDefault="00994349" w:rsidP="0080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206777" w:rsidRPr="00FB455B" w:rsidRDefault="009B61C2" w:rsidP="00FB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8005C2">
        <w:rPr>
          <w:b/>
          <w:sz w:val="28"/>
          <w:szCs w:val="28"/>
        </w:rPr>
        <w:t>1</w:t>
      </w:r>
      <w:r w:rsidR="00206777" w:rsidRPr="008005C2">
        <w:rPr>
          <w:b/>
          <w:sz w:val="28"/>
          <w:szCs w:val="28"/>
        </w:rPr>
        <w:t>.4. Рекомендуемое количество часов на освоение программы</w:t>
      </w:r>
      <w:r w:rsidR="00FB455B" w:rsidRPr="00FB455B">
        <w:rPr>
          <w:sz w:val="28"/>
          <w:szCs w:val="28"/>
        </w:rPr>
        <w:t xml:space="preserve"> </w:t>
      </w:r>
      <w:r w:rsidR="00FB455B" w:rsidRPr="00FB455B">
        <w:rPr>
          <w:b/>
          <w:sz w:val="28"/>
          <w:szCs w:val="28"/>
        </w:rPr>
        <w:t>общепрофессиональной дисциплины</w:t>
      </w:r>
      <w:r w:rsidR="00206777" w:rsidRPr="00FB455B">
        <w:rPr>
          <w:b/>
          <w:sz w:val="28"/>
          <w:szCs w:val="28"/>
        </w:rPr>
        <w:t>:</w:t>
      </w:r>
    </w:p>
    <w:p w:rsidR="00206777" w:rsidRPr="008005C2" w:rsidRDefault="00FB455B" w:rsidP="00FB455B">
      <w:pPr>
        <w:pStyle w:val="ad"/>
        <w:spacing w:line="276" w:lineRule="auto"/>
        <w:ind w:left="0" w:right="-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>М</w:t>
      </w:r>
      <w:r w:rsidR="00206777" w:rsidRPr="008005C2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</w:t>
      </w:r>
      <w:r w:rsidR="001B5FFC" w:rsidRPr="008005C2">
        <w:rPr>
          <w:rFonts w:ascii="Times New Roman" w:hAnsi="Times New Roman" w:cs="Times New Roman"/>
          <w:sz w:val="28"/>
          <w:szCs w:val="28"/>
        </w:rPr>
        <w:t xml:space="preserve">- </w:t>
      </w:r>
      <w:r w:rsidR="00206777" w:rsidRPr="008005C2">
        <w:rPr>
          <w:rFonts w:ascii="Times New Roman" w:hAnsi="Times New Roman" w:cs="Times New Roman"/>
          <w:sz w:val="28"/>
          <w:szCs w:val="28"/>
        </w:rPr>
        <w:t>102</w:t>
      </w:r>
      <w:r w:rsidR="00206777" w:rsidRPr="0080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777" w:rsidRPr="008005C2">
        <w:rPr>
          <w:rFonts w:ascii="Times New Roman" w:hAnsi="Times New Roman" w:cs="Times New Roman"/>
          <w:sz w:val="28"/>
          <w:szCs w:val="28"/>
        </w:rPr>
        <w:t>час</w:t>
      </w:r>
      <w:r w:rsidR="004C4EEB" w:rsidRPr="008005C2">
        <w:rPr>
          <w:rFonts w:ascii="Times New Roman" w:hAnsi="Times New Roman" w:cs="Times New Roman"/>
          <w:sz w:val="28"/>
          <w:szCs w:val="28"/>
        </w:rPr>
        <w:t>а</w:t>
      </w:r>
      <w:r w:rsidR="00206777" w:rsidRPr="008005C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06777" w:rsidRPr="008005C2" w:rsidRDefault="00206777" w:rsidP="008005C2">
      <w:pPr>
        <w:pStyle w:val="ad"/>
        <w:spacing w:line="276" w:lineRule="auto"/>
        <w:ind w:left="0" w:right="-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1B5FFC" w:rsidRPr="008005C2">
        <w:rPr>
          <w:rFonts w:ascii="Times New Roman" w:hAnsi="Times New Roman" w:cs="Times New Roman"/>
          <w:sz w:val="28"/>
          <w:szCs w:val="28"/>
        </w:rPr>
        <w:t xml:space="preserve">- </w:t>
      </w:r>
      <w:r w:rsidRPr="008005C2">
        <w:rPr>
          <w:rFonts w:ascii="Times New Roman" w:hAnsi="Times New Roman" w:cs="Times New Roman"/>
          <w:sz w:val="28"/>
          <w:szCs w:val="28"/>
        </w:rPr>
        <w:t>68 час</w:t>
      </w:r>
      <w:r w:rsidR="004C4EEB" w:rsidRPr="008005C2">
        <w:rPr>
          <w:rFonts w:ascii="Times New Roman" w:hAnsi="Times New Roman" w:cs="Times New Roman"/>
          <w:sz w:val="28"/>
          <w:szCs w:val="28"/>
        </w:rPr>
        <w:t>ов</w:t>
      </w:r>
      <w:r w:rsidRPr="008005C2">
        <w:rPr>
          <w:rFonts w:ascii="Times New Roman" w:hAnsi="Times New Roman" w:cs="Times New Roman"/>
          <w:sz w:val="28"/>
          <w:szCs w:val="28"/>
        </w:rPr>
        <w:t>,</w:t>
      </w:r>
    </w:p>
    <w:p w:rsidR="00206777" w:rsidRPr="008005C2" w:rsidRDefault="00206777" w:rsidP="008005C2">
      <w:pPr>
        <w:pStyle w:val="ad"/>
        <w:spacing w:line="276" w:lineRule="auto"/>
        <w:ind w:left="0" w:right="-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5C2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="001B5FFC" w:rsidRPr="008005C2">
        <w:rPr>
          <w:rFonts w:ascii="Times New Roman" w:hAnsi="Times New Roman" w:cs="Times New Roman"/>
          <w:sz w:val="28"/>
          <w:szCs w:val="28"/>
        </w:rPr>
        <w:t xml:space="preserve">- </w:t>
      </w:r>
      <w:r w:rsidRPr="008005C2">
        <w:rPr>
          <w:rFonts w:ascii="Times New Roman" w:hAnsi="Times New Roman" w:cs="Times New Roman"/>
          <w:sz w:val="28"/>
          <w:szCs w:val="28"/>
        </w:rPr>
        <w:t xml:space="preserve">34 часа. </w:t>
      </w:r>
    </w:p>
    <w:p w:rsidR="00206777" w:rsidRPr="008005C2" w:rsidRDefault="00206777" w:rsidP="008005C2">
      <w:pPr>
        <w:spacing w:line="276" w:lineRule="auto"/>
        <w:rPr>
          <w:b/>
          <w:sz w:val="28"/>
          <w:szCs w:val="28"/>
        </w:rPr>
      </w:pPr>
      <w:r w:rsidRPr="008005C2">
        <w:rPr>
          <w:b/>
          <w:sz w:val="28"/>
          <w:szCs w:val="28"/>
        </w:rPr>
        <w:br w:type="page"/>
      </w:r>
    </w:p>
    <w:p w:rsidR="00B21E43" w:rsidRPr="007F7F93" w:rsidRDefault="00B21E43" w:rsidP="007F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7F7F93">
        <w:rPr>
          <w:b/>
          <w:sz w:val="28"/>
          <w:szCs w:val="28"/>
        </w:rPr>
        <w:lastRenderedPageBreak/>
        <w:t xml:space="preserve">2. СТРУКТУРА И СОДЕРЖАНИЕ </w:t>
      </w:r>
      <w:r w:rsidR="00524635">
        <w:rPr>
          <w:b/>
          <w:sz w:val="28"/>
          <w:szCs w:val="28"/>
        </w:rPr>
        <w:t xml:space="preserve">ОБЩЕПРОФЕССИОНАЛЬНОЙ </w:t>
      </w:r>
      <w:r w:rsidRPr="007F7F93">
        <w:rPr>
          <w:b/>
          <w:sz w:val="28"/>
          <w:szCs w:val="28"/>
        </w:rPr>
        <w:t>ДИСЦИПЛИНЫ</w:t>
      </w:r>
    </w:p>
    <w:p w:rsidR="00B21E43" w:rsidRPr="007F7F93" w:rsidRDefault="00B21E43" w:rsidP="007F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8"/>
          <w:szCs w:val="28"/>
          <w:u w:val="single"/>
        </w:rPr>
      </w:pPr>
      <w:r w:rsidRPr="007F7F93">
        <w:rPr>
          <w:b/>
          <w:sz w:val="28"/>
          <w:szCs w:val="28"/>
        </w:rPr>
        <w:t xml:space="preserve">2.1. Объем </w:t>
      </w:r>
      <w:r w:rsidR="006408CD">
        <w:rPr>
          <w:b/>
          <w:sz w:val="28"/>
          <w:szCs w:val="28"/>
        </w:rPr>
        <w:t>общепрофессиональной</w:t>
      </w:r>
      <w:r w:rsidRPr="007F7F93">
        <w:rPr>
          <w:b/>
          <w:sz w:val="28"/>
          <w:szCs w:val="28"/>
        </w:rPr>
        <w:t xml:space="preserve"> дисциплины и виды учебной работы</w:t>
      </w:r>
    </w:p>
    <w:p w:rsidR="00B21E43" w:rsidRPr="007F7F93" w:rsidRDefault="00B21E43" w:rsidP="007F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B21E43" w:rsidRPr="007F7F93" w:rsidTr="007F7F93">
        <w:trPr>
          <w:trHeight w:val="460"/>
        </w:trPr>
        <w:tc>
          <w:tcPr>
            <w:tcW w:w="7763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7F9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F7F93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21E43" w:rsidRPr="007F7F93" w:rsidTr="007F7F93">
        <w:trPr>
          <w:trHeight w:val="285"/>
        </w:trPr>
        <w:tc>
          <w:tcPr>
            <w:tcW w:w="7763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rPr>
                <w:b/>
                <w:sz w:val="28"/>
                <w:szCs w:val="28"/>
              </w:rPr>
            </w:pPr>
            <w:r w:rsidRPr="007F7F9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F7F93">
              <w:rPr>
                <w:iCs/>
                <w:sz w:val="28"/>
                <w:szCs w:val="28"/>
              </w:rPr>
              <w:t>102</w:t>
            </w:r>
          </w:p>
        </w:tc>
      </w:tr>
      <w:tr w:rsidR="00B21E43" w:rsidRPr="007F7F93" w:rsidTr="007F7F93">
        <w:tc>
          <w:tcPr>
            <w:tcW w:w="7763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7F9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F7F93">
              <w:rPr>
                <w:iCs/>
                <w:sz w:val="28"/>
                <w:szCs w:val="28"/>
              </w:rPr>
              <w:t>68</w:t>
            </w:r>
          </w:p>
        </w:tc>
      </w:tr>
      <w:tr w:rsidR="00B21E43" w:rsidRPr="007F7F93" w:rsidTr="007F7F93">
        <w:tc>
          <w:tcPr>
            <w:tcW w:w="7763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7F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21E43" w:rsidRPr="007F7F93" w:rsidTr="007F7F93">
        <w:tc>
          <w:tcPr>
            <w:tcW w:w="7763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7F9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B21E43" w:rsidRPr="007F7F93" w:rsidRDefault="00A02A55" w:rsidP="007F7F9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F7F93">
              <w:rPr>
                <w:iCs/>
                <w:sz w:val="28"/>
                <w:szCs w:val="28"/>
              </w:rPr>
              <w:t>4</w:t>
            </w:r>
          </w:p>
        </w:tc>
      </w:tr>
      <w:tr w:rsidR="00B21E43" w:rsidRPr="007F7F93" w:rsidTr="007F7F93">
        <w:tc>
          <w:tcPr>
            <w:tcW w:w="7763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7F9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41" w:type="dxa"/>
            <w:shd w:val="clear" w:color="auto" w:fill="auto"/>
          </w:tcPr>
          <w:p w:rsidR="00B21E43" w:rsidRPr="007F7F93" w:rsidRDefault="00A02A55" w:rsidP="007F7F9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F7F93">
              <w:rPr>
                <w:iCs/>
                <w:sz w:val="28"/>
                <w:szCs w:val="28"/>
              </w:rPr>
              <w:t>7</w:t>
            </w:r>
          </w:p>
        </w:tc>
      </w:tr>
      <w:tr w:rsidR="00B21E43" w:rsidRPr="007F7F93" w:rsidTr="007F7F93">
        <w:tc>
          <w:tcPr>
            <w:tcW w:w="7763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7F9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F7F93">
              <w:rPr>
                <w:iCs/>
                <w:sz w:val="28"/>
                <w:szCs w:val="28"/>
              </w:rPr>
              <w:t>34</w:t>
            </w:r>
          </w:p>
        </w:tc>
      </w:tr>
      <w:tr w:rsidR="00B21E43" w:rsidRPr="007F7F93" w:rsidTr="001870B3">
        <w:tc>
          <w:tcPr>
            <w:tcW w:w="9704" w:type="dxa"/>
            <w:gridSpan w:val="2"/>
            <w:shd w:val="clear" w:color="auto" w:fill="auto"/>
          </w:tcPr>
          <w:p w:rsidR="00B21E43" w:rsidRPr="007F7F93" w:rsidRDefault="00B21E43" w:rsidP="007F7F93">
            <w:pPr>
              <w:spacing w:line="276" w:lineRule="auto"/>
              <w:rPr>
                <w:iCs/>
                <w:sz w:val="28"/>
                <w:szCs w:val="28"/>
              </w:rPr>
            </w:pPr>
            <w:r w:rsidRPr="007F7F93">
              <w:rPr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9F4E88" w:rsidRDefault="009F4E88" w:rsidP="009F4E88">
      <w:pPr>
        <w:pStyle w:val="ad"/>
        <w:ind w:left="0" w:right="-58" w:firstLine="0"/>
        <w:jc w:val="center"/>
        <w:rPr>
          <w:rFonts w:ascii="Times New Roman" w:hAnsi="Times New Roman" w:cs="Times New Roman"/>
        </w:rPr>
      </w:pPr>
    </w:p>
    <w:p w:rsidR="00946D3C" w:rsidRDefault="00946D3C">
      <w:pPr>
        <w:spacing w:after="200" w:line="276" w:lineRule="auto"/>
        <w:rPr>
          <w:szCs w:val="20"/>
        </w:rPr>
      </w:pPr>
    </w:p>
    <w:p w:rsidR="009718E6" w:rsidRDefault="009718E6" w:rsidP="00946D3C">
      <w:pPr>
        <w:jc w:val="center"/>
        <w:rPr>
          <w:b/>
          <w:sz w:val="28"/>
        </w:rPr>
        <w:sectPr w:rsidR="009718E6" w:rsidSect="0046347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1F4A" w:rsidRDefault="00972DD6" w:rsidP="00946D3C">
      <w:pPr>
        <w:jc w:val="center"/>
        <w:rPr>
          <w:b/>
          <w:sz w:val="28"/>
        </w:rPr>
      </w:pPr>
      <w:r w:rsidRPr="00946D3C">
        <w:rPr>
          <w:b/>
          <w:sz w:val="28"/>
        </w:rPr>
        <w:lastRenderedPageBreak/>
        <w:t xml:space="preserve">2.2. Тематический план и содержание </w:t>
      </w:r>
      <w:r w:rsidR="00A844A9">
        <w:rPr>
          <w:b/>
          <w:sz w:val="28"/>
        </w:rPr>
        <w:t xml:space="preserve">общепрофессиональной </w:t>
      </w:r>
      <w:r w:rsidRPr="00946D3C">
        <w:rPr>
          <w:b/>
          <w:sz w:val="28"/>
        </w:rPr>
        <w:t>дисциплины</w:t>
      </w:r>
    </w:p>
    <w:p w:rsidR="00972DD6" w:rsidRPr="0030514B" w:rsidRDefault="00972DD6" w:rsidP="00A02A55"/>
    <w:tbl>
      <w:tblPr>
        <w:tblStyle w:val="ae"/>
        <w:tblW w:w="5000" w:type="pct"/>
        <w:tblLook w:val="04A0"/>
      </w:tblPr>
      <w:tblGrid>
        <w:gridCol w:w="1992"/>
        <w:gridCol w:w="2064"/>
        <w:gridCol w:w="488"/>
        <w:gridCol w:w="6337"/>
        <w:gridCol w:w="994"/>
        <w:gridCol w:w="991"/>
        <w:gridCol w:w="849"/>
        <w:gridCol w:w="1071"/>
      </w:tblGrid>
      <w:tr w:rsidR="009718E6" w:rsidRPr="00A844A9" w:rsidTr="00805673">
        <w:trPr>
          <w:cantSplit/>
        </w:trPr>
        <w:tc>
          <w:tcPr>
            <w:tcW w:w="674" w:type="pct"/>
          </w:tcPr>
          <w:p w:rsidR="009718E6" w:rsidRPr="00A844A9" w:rsidRDefault="009718E6" w:rsidP="0063249B">
            <w:pPr>
              <w:jc w:val="center"/>
              <w:rPr>
                <w:b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698" w:type="pct"/>
          </w:tcPr>
          <w:p w:rsidR="009718E6" w:rsidRPr="00A844A9" w:rsidRDefault="009718E6" w:rsidP="00D52C1C">
            <w:pPr>
              <w:jc w:val="center"/>
              <w:rPr>
                <w:b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08" w:type="pct"/>
            <w:gridSpan w:val="2"/>
          </w:tcPr>
          <w:p w:rsidR="009718E6" w:rsidRPr="00A844A9" w:rsidRDefault="009718E6" w:rsidP="009718E6">
            <w:pPr>
              <w:jc w:val="center"/>
              <w:rPr>
                <w:b/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контрольные работы, самостоятельная работа обучающихся</w:t>
            </w:r>
          </w:p>
        </w:tc>
        <w:tc>
          <w:tcPr>
            <w:tcW w:w="336" w:type="pct"/>
          </w:tcPr>
          <w:p w:rsidR="009718E6" w:rsidRPr="00A844A9" w:rsidRDefault="009718E6" w:rsidP="00A45E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44A9">
              <w:rPr>
                <w:rFonts w:eastAsia="Calibri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35" w:type="pct"/>
          </w:tcPr>
          <w:p w:rsidR="009718E6" w:rsidRPr="00A844A9" w:rsidRDefault="009718E6" w:rsidP="00A45E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44A9">
              <w:rPr>
                <w:rFonts w:eastAsia="Calibri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287" w:type="pct"/>
          </w:tcPr>
          <w:p w:rsidR="009718E6" w:rsidRPr="00A844A9" w:rsidRDefault="009718E6" w:rsidP="009718E6">
            <w:pPr>
              <w:jc w:val="center"/>
              <w:rPr>
                <w:b/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62" w:type="pct"/>
          </w:tcPr>
          <w:p w:rsidR="009718E6" w:rsidRPr="00A844A9" w:rsidRDefault="009718E6" w:rsidP="009718E6">
            <w:pPr>
              <w:jc w:val="center"/>
              <w:rPr>
                <w:b/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30F3F" w:rsidRPr="00A844A9" w:rsidTr="00805673">
        <w:trPr>
          <w:cantSplit/>
        </w:trPr>
        <w:tc>
          <w:tcPr>
            <w:tcW w:w="674" w:type="pct"/>
          </w:tcPr>
          <w:p w:rsidR="00130F3F" w:rsidRPr="00A844A9" w:rsidRDefault="00130F3F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1-9,</w:t>
            </w:r>
          </w:p>
          <w:p w:rsidR="00130F3F" w:rsidRPr="00A844A9" w:rsidRDefault="00130F3F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ПК 1.1.-1.8,</w:t>
            </w:r>
          </w:p>
          <w:p w:rsidR="00130F3F" w:rsidRPr="00A844A9" w:rsidRDefault="00130F3F" w:rsidP="0063249B">
            <w:pPr>
              <w:jc w:val="center"/>
              <w:rPr>
                <w:b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ПК 2.1.-2.8.</w:t>
            </w:r>
          </w:p>
        </w:tc>
        <w:tc>
          <w:tcPr>
            <w:tcW w:w="698" w:type="pct"/>
          </w:tcPr>
          <w:p w:rsidR="00130F3F" w:rsidRPr="00A844A9" w:rsidRDefault="00130F3F" w:rsidP="00D52C1C">
            <w:pPr>
              <w:jc w:val="center"/>
              <w:rPr>
                <w:b/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>Раздел 1. Гражданская оборона.</w:t>
            </w:r>
          </w:p>
        </w:tc>
        <w:tc>
          <w:tcPr>
            <w:tcW w:w="2308" w:type="pct"/>
            <w:gridSpan w:val="2"/>
          </w:tcPr>
          <w:p w:rsidR="00130F3F" w:rsidRPr="00A844A9" w:rsidRDefault="00130F3F" w:rsidP="009718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</w:tcPr>
          <w:p w:rsidR="00130F3F" w:rsidRPr="00A844A9" w:rsidRDefault="00130F3F" w:rsidP="00130F3F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130F3F" w:rsidRPr="00A844A9" w:rsidRDefault="00130F3F" w:rsidP="00130F3F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30F3F" w:rsidRPr="00A844A9" w:rsidRDefault="006E19FD" w:rsidP="009718E6">
            <w:pPr>
              <w:jc w:val="center"/>
              <w:rPr>
                <w:b/>
                <w:bCs/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" w:type="pct"/>
          </w:tcPr>
          <w:p w:rsidR="00130F3F" w:rsidRPr="00A844A9" w:rsidRDefault="00130F3F" w:rsidP="009718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ОК 1,ПК 1 6.</w:t>
            </w:r>
          </w:p>
        </w:tc>
        <w:tc>
          <w:tcPr>
            <w:tcW w:w="698" w:type="pct"/>
            <w:vMerge w:val="restart"/>
          </w:tcPr>
          <w:p w:rsidR="00895555" w:rsidRDefault="00805673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Тема 1.1. </w:t>
            </w:r>
          </w:p>
          <w:p w:rsidR="00805673" w:rsidRPr="00A844A9" w:rsidRDefault="00805673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Порядок оповещения населения об угрозе возникновения чрезвычайных ситуаций.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У1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1E78EF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Действия при угрозе нападения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05673" w:rsidRPr="00A844A9" w:rsidRDefault="00805673" w:rsidP="001E78EF">
            <w:pPr>
              <w:pStyle w:val="p2"/>
              <w:tabs>
                <w:tab w:val="left" w:pos="993"/>
              </w:tabs>
              <w:spacing w:line="240" w:lineRule="auto"/>
              <w:ind w:hanging="3573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Действия по сигналам оповещения</w:t>
            </w:r>
          </w:p>
          <w:p w:rsidR="00805673" w:rsidRPr="00902D13" w:rsidRDefault="00805673" w:rsidP="001E78EF">
            <w:pPr>
              <w:pStyle w:val="p2"/>
              <w:tabs>
                <w:tab w:val="left" w:pos="993"/>
              </w:tabs>
              <w:spacing w:line="240" w:lineRule="auto"/>
              <w:ind w:hanging="3573"/>
              <w:jc w:val="both"/>
              <w:rPr>
                <w:sz w:val="20"/>
                <w:szCs w:val="20"/>
                <w:lang w:val="ru-RU"/>
              </w:rPr>
            </w:pPr>
            <w:r w:rsidRPr="00902D13">
              <w:rPr>
                <w:sz w:val="20"/>
                <w:szCs w:val="20"/>
                <w:lang w:val="ru-RU"/>
              </w:rPr>
              <w:t>Сигналы:</w:t>
            </w:r>
          </w:p>
          <w:p w:rsidR="00805673" w:rsidRPr="00A844A9" w:rsidRDefault="00805673" w:rsidP="001E78EF">
            <w:pPr>
              <w:pStyle w:val="af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воздушная тревога, отбой воздушной тревоги</w:t>
            </w:r>
          </w:p>
          <w:p w:rsidR="00805673" w:rsidRPr="00A844A9" w:rsidRDefault="00805673" w:rsidP="001E78EF">
            <w:pPr>
              <w:pStyle w:val="af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химическая тревога</w:t>
            </w:r>
          </w:p>
          <w:p w:rsidR="00805673" w:rsidRPr="00A844A9" w:rsidRDefault="00805673" w:rsidP="001E78EF">
            <w:pPr>
              <w:pStyle w:val="af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радиационная опасность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Герметизация помещения и действие по сигналам оповещения 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3,ПК 2. 1</w:t>
            </w:r>
          </w:p>
        </w:tc>
        <w:tc>
          <w:tcPr>
            <w:tcW w:w="698" w:type="pct"/>
            <w:vMerge w:val="restart"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1.2. Безопасность населения в условиях чрезвычайных ситуаций природного характера.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У1, У</w:t>
            </w:r>
            <w:r w:rsidRPr="00A844A9">
              <w:rPr>
                <w:sz w:val="20"/>
                <w:szCs w:val="20"/>
              </w:rPr>
              <w:t>3</w:t>
            </w:r>
          </w:p>
        </w:tc>
        <w:tc>
          <w:tcPr>
            <w:tcW w:w="335" w:type="pct"/>
            <w:vMerge w:val="restart"/>
          </w:tcPr>
          <w:p w:rsidR="004443B3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2</w:t>
            </w:r>
          </w:p>
          <w:p w:rsidR="004443B3" w:rsidRDefault="004443B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</w:t>
            </w:r>
          </w:p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43B3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C65E4C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Землетрясение, наводнение, ураган, сели, оползни, снежные заносы, бураны, лавины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CF7F5C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 2, ОК 4</w:t>
            </w:r>
            <w:r w:rsidRPr="00A844A9">
              <w:rPr>
                <w:bCs/>
                <w:sz w:val="20"/>
                <w:szCs w:val="20"/>
              </w:rPr>
              <w:t>.</w:t>
            </w:r>
          </w:p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ПК 2.7,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4A9">
              <w:rPr>
                <w:bCs/>
                <w:sz w:val="20"/>
                <w:szCs w:val="20"/>
              </w:rPr>
              <w:t>ПК 2.2.</w:t>
            </w:r>
          </w:p>
        </w:tc>
        <w:tc>
          <w:tcPr>
            <w:tcW w:w="698" w:type="pct"/>
            <w:vMerge w:val="restart"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1.3. Радиационная безопасность.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У1, У7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Понятие радиационной безопасности: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Альфа частицы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Бета частицы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Гамма частицы</w:t>
            </w:r>
          </w:p>
          <w:p w:rsidR="00805673" w:rsidRPr="00A844A9" w:rsidRDefault="00805673" w:rsidP="00A02A55">
            <w:pPr>
              <w:pStyle w:val="p8"/>
              <w:tabs>
                <w:tab w:val="left" w:pos="993"/>
              </w:tabs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измерительный пульт ДП-5А</w:t>
            </w:r>
          </w:p>
          <w:p w:rsidR="00805673" w:rsidRPr="00A844A9" w:rsidRDefault="00805673" w:rsidP="00A02A55">
            <w:pPr>
              <w:pStyle w:val="p9"/>
              <w:tabs>
                <w:tab w:val="left" w:pos="993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  <w:lang w:val="ru-RU"/>
              </w:rPr>
              <w:t xml:space="preserve">- Дозиметр, ДКП-50А, Ид-11 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pStyle w:val="p9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Мероприятия по защите от радиационной опасности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укрыться в помещениях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герметизация помещения (двери, окна, форточки)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создать запас питьевой воды</w:t>
            </w:r>
          </w:p>
          <w:p w:rsidR="00805673" w:rsidRPr="00A844A9" w:rsidRDefault="00805673" w:rsidP="00A02A55">
            <w:pPr>
              <w:pStyle w:val="p10"/>
              <w:tabs>
                <w:tab w:val="left" w:pos="993"/>
              </w:tabs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 xml:space="preserve">- провести йодистую профилактику З раза в день в течении </w:t>
            </w:r>
            <w:r w:rsidRPr="00A844A9">
              <w:rPr>
                <w:iCs/>
                <w:sz w:val="20"/>
                <w:szCs w:val="20"/>
                <w:lang w:val="ru-RU"/>
              </w:rPr>
              <w:t>7</w:t>
            </w:r>
            <w:r w:rsidRPr="00A844A9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A844A9">
              <w:rPr>
                <w:sz w:val="20"/>
                <w:szCs w:val="20"/>
                <w:lang w:val="ru-RU"/>
              </w:rPr>
              <w:t xml:space="preserve">дней по </w:t>
            </w:r>
            <w:r w:rsidRPr="00A844A9">
              <w:rPr>
                <w:iCs/>
                <w:sz w:val="20"/>
                <w:szCs w:val="20"/>
                <w:lang w:val="ru-RU"/>
              </w:rPr>
              <w:t>3-5</w:t>
            </w:r>
            <w:r w:rsidRPr="00A844A9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A844A9">
              <w:rPr>
                <w:sz w:val="20"/>
                <w:szCs w:val="20"/>
                <w:lang w:val="ru-RU"/>
              </w:rPr>
              <w:t xml:space="preserve">капель на стакан воды 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 xml:space="preserve">- личная гигиена 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-использовать только консервированную пищу, или хранившуюся в закрытом помещении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не употреблять овощи росшие в открытом грунте после сигнала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 xml:space="preserve">- личная гигиена, горло поласкать </w:t>
            </w:r>
            <w:r w:rsidRPr="00A844A9">
              <w:rPr>
                <w:iCs/>
                <w:sz w:val="20"/>
                <w:szCs w:val="20"/>
                <w:lang w:val="ru-RU"/>
              </w:rPr>
              <w:t xml:space="preserve">0,5 </w:t>
            </w:r>
            <w:r w:rsidRPr="00A844A9">
              <w:rPr>
                <w:sz w:val="20"/>
                <w:szCs w:val="20"/>
                <w:lang w:val="ru-RU"/>
              </w:rPr>
              <w:t>% раствором питьевой соды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не пить воду из открытых источников</w:t>
            </w:r>
          </w:p>
          <w:p w:rsidR="00805673" w:rsidRPr="00A844A9" w:rsidRDefault="00805673" w:rsidP="00A02A55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 xml:space="preserve">- избегать длительных передвижений по загрязненным участкам менять обувь входя в помещение </w:t>
            </w:r>
          </w:p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- использовать средства индивидуальной</w:t>
            </w:r>
            <w:r w:rsidRPr="00A844A9">
              <w:rPr>
                <w:sz w:val="20"/>
                <w:szCs w:val="20"/>
              </w:rPr>
              <w:t xml:space="preserve"> защиты ВМП при выходе из укрытия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По темам 1.1.-1.3.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 Подготовка прибора ДП-5А дозиметр ДКП-50А и Д-11 к работе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ОК.5,ОК.6,</w:t>
            </w:r>
          </w:p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ПК 1.2.</w:t>
            </w:r>
          </w:p>
        </w:tc>
        <w:tc>
          <w:tcPr>
            <w:tcW w:w="698" w:type="pct"/>
            <w:vMerge w:val="restart"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1.4. Химическая безопасность.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pStyle w:val="p2"/>
              <w:spacing w:line="240" w:lineRule="auto"/>
              <w:ind w:left="34" w:hanging="34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Развитие химической промышленности в России</w:t>
            </w:r>
          </w:p>
          <w:p w:rsidR="00805673" w:rsidRPr="00A844A9" w:rsidRDefault="00805673" w:rsidP="00A02A55">
            <w:pPr>
              <w:pStyle w:val="p2"/>
              <w:spacing w:line="240" w:lineRule="auto"/>
              <w:ind w:left="34" w:hanging="34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химическая опасность объекта Республики Коми г. Сыктывкара</w:t>
            </w:r>
          </w:p>
          <w:p w:rsidR="00805673" w:rsidRPr="00A844A9" w:rsidRDefault="00805673" w:rsidP="00A02A55">
            <w:pPr>
              <w:pStyle w:val="p2"/>
              <w:spacing w:line="240" w:lineRule="auto"/>
              <w:ind w:left="34" w:hanging="34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ВПХР, назначение, порядок использования</w:t>
            </w:r>
          </w:p>
          <w:p w:rsidR="00805673" w:rsidRPr="00A844A9" w:rsidRDefault="00805673" w:rsidP="00A02A55">
            <w:pPr>
              <w:pStyle w:val="p2"/>
              <w:spacing w:line="240" w:lineRule="auto"/>
              <w:ind w:left="34" w:hanging="34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порядок защиты от отравляющих веществ -  хлор, аммиак</w:t>
            </w:r>
          </w:p>
          <w:p w:rsidR="00805673" w:rsidRPr="00A844A9" w:rsidRDefault="00805673" w:rsidP="00A02A55">
            <w:pPr>
              <w:ind w:left="34" w:hanging="34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- первая помощь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3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6F645E" w:rsidP="006F64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</w:t>
            </w:r>
            <w:r w:rsidR="00805673" w:rsidRPr="00A844A9">
              <w:rPr>
                <w:bCs/>
                <w:sz w:val="20"/>
                <w:szCs w:val="20"/>
              </w:rPr>
              <w:t xml:space="preserve">  приборами и самостоятельное изготовление ватно-марлевых повязок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8,ОК 9.</w:t>
            </w:r>
          </w:p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lastRenderedPageBreak/>
              <w:t>ПК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4A9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698" w:type="pct"/>
            <w:vMerge w:val="restart"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lastRenderedPageBreak/>
              <w:t xml:space="preserve">Тема 1.5. </w:t>
            </w:r>
            <w:r w:rsidRPr="00A844A9">
              <w:rPr>
                <w:bCs/>
                <w:sz w:val="20"/>
                <w:szCs w:val="20"/>
              </w:rPr>
              <w:lastRenderedPageBreak/>
              <w:t>Биологическая безопасность.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УЗ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pct"/>
          </w:tcPr>
          <w:p w:rsidR="00805673" w:rsidRPr="00A844A9" w:rsidRDefault="00805673" w:rsidP="00A02A55">
            <w:pPr>
              <w:pStyle w:val="p3"/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Основу поражений составляет специально выращенные для его применения биологические агенты, способные вызвать массовые заболевания у людей и животных</w:t>
            </w:r>
          </w:p>
          <w:p w:rsidR="00805673" w:rsidRPr="00A844A9" w:rsidRDefault="00805673" w:rsidP="00A02A55">
            <w:pPr>
              <w:pStyle w:val="p2"/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пути проникновения (инфекций дыхательных путей)</w:t>
            </w:r>
          </w:p>
          <w:p w:rsidR="00805673" w:rsidRPr="00A844A9" w:rsidRDefault="00805673" w:rsidP="00A02A55">
            <w:pPr>
              <w:pStyle w:val="p2"/>
              <w:spacing w:line="240" w:lineRule="auto"/>
              <w:ind w:hanging="3573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признаки заболевания ОРЗ</w:t>
            </w:r>
          </w:p>
          <w:p w:rsidR="00805673" w:rsidRPr="00A844A9" w:rsidRDefault="00805673" w:rsidP="00DE253D">
            <w:pPr>
              <w:pStyle w:val="p2"/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инфекции кишечной группы (Брюшной тиф, холера, вирусный гепатит, сальмонеллёз, ботулизм)</w:t>
            </w:r>
          </w:p>
          <w:p w:rsidR="00805673" w:rsidRPr="00A844A9" w:rsidRDefault="00805673" w:rsidP="00DE253D">
            <w:pPr>
              <w:pStyle w:val="p2"/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-группа кровеносных инфекций (сыпной тиф, чума, малярия, клещевой энцефалит, туляремия)</w:t>
            </w:r>
          </w:p>
          <w:p w:rsidR="00805673" w:rsidRPr="00A844A9" w:rsidRDefault="00805673" w:rsidP="00A02A55">
            <w:pPr>
              <w:pStyle w:val="p4"/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инфекция наружных покровов СПИД</w:t>
            </w:r>
          </w:p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- карантин, обсервация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F20B46" w:rsidP="00A02A5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805673" w:rsidRPr="00A844A9">
              <w:rPr>
                <w:bCs/>
                <w:sz w:val="20"/>
                <w:szCs w:val="20"/>
              </w:rPr>
              <w:t>одготовка одежды по недопущению проникновения клещей использование диз</w:t>
            </w:r>
            <w:r>
              <w:rPr>
                <w:bCs/>
                <w:sz w:val="20"/>
                <w:szCs w:val="20"/>
              </w:rPr>
              <w:t>.</w:t>
            </w:r>
            <w:r w:rsidR="00805673" w:rsidRPr="00A844A9">
              <w:rPr>
                <w:bCs/>
                <w:sz w:val="20"/>
                <w:szCs w:val="20"/>
              </w:rPr>
              <w:t xml:space="preserve"> растворов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ОК-8. ПК2-4.</w:t>
            </w:r>
          </w:p>
        </w:tc>
        <w:tc>
          <w:tcPr>
            <w:tcW w:w="698" w:type="pct"/>
            <w:vMerge w:val="restart"/>
          </w:tcPr>
          <w:p w:rsidR="00895555" w:rsidRDefault="00805673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Тема 1.6. </w:t>
            </w:r>
          </w:p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Пожарная безопасность.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845282">
            <w:pPr>
              <w:pStyle w:val="p4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Причины, опасность пожара. Средства тушения, меры безопасности при возникновении тушении пожара.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05673" w:rsidRPr="00A844A9" w:rsidRDefault="00805673" w:rsidP="00845282">
            <w:pPr>
              <w:pStyle w:val="p2"/>
              <w:tabs>
                <w:tab w:val="left" w:pos="993"/>
              </w:tabs>
              <w:spacing w:line="240" w:lineRule="auto"/>
              <w:ind w:hanging="3573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Действия при возникновении пожара.</w:t>
            </w:r>
          </w:p>
          <w:p w:rsidR="00805673" w:rsidRPr="00A844A9" w:rsidRDefault="00805673" w:rsidP="00845282">
            <w:pPr>
              <w:pStyle w:val="p2"/>
              <w:tabs>
                <w:tab w:val="left" w:pos="993"/>
              </w:tabs>
              <w:spacing w:line="240" w:lineRule="auto"/>
              <w:ind w:hanging="3573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Правила действий при лесных пожарах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3.</w:t>
            </w:r>
          </w:p>
        </w:tc>
        <w:tc>
          <w:tcPr>
            <w:tcW w:w="2143" w:type="pct"/>
          </w:tcPr>
          <w:p w:rsidR="00805673" w:rsidRPr="00A844A9" w:rsidRDefault="00805673" w:rsidP="00856B19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Первая помощь пострадавшим от пожара.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4.</w:t>
            </w:r>
          </w:p>
        </w:tc>
        <w:tc>
          <w:tcPr>
            <w:tcW w:w="2143" w:type="pct"/>
          </w:tcPr>
          <w:p w:rsidR="00805673" w:rsidRPr="00A844A9" w:rsidRDefault="00805673" w:rsidP="00845282">
            <w:pPr>
              <w:pStyle w:val="p2"/>
              <w:tabs>
                <w:tab w:val="left" w:pos="993"/>
              </w:tabs>
              <w:spacing w:line="240" w:lineRule="auto"/>
              <w:ind w:hanging="3573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Средства тушения  в Колледже искусств.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Тренировка по правильному использованию средств пожаротушения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 w:val="restart"/>
          </w:tcPr>
          <w:p w:rsidR="00895555" w:rsidRDefault="00895555" w:rsidP="006324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 1. ПК 1.8,</w:t>
            </w:r>
          </w:p>
          <w:p w:rsidR="00895555" w:rsidRPr="00A844A9" w:rsidRDefault="00895555" w:rsidP="00726832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lastRenderedPageBreak/>
              <w:t>ПК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4A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A844A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98" w:type="pct"/>
            <w:vMerge w:val="restart"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lastRenderedPageBreak/>
              <w:t xml:space="preserve">Тема.1.7. </w:t>
            </w:r>
            <w:r w:rsidRPr="00A844A9">
              <w:rPr>
                <w:bCs/>
                <w:sz w:val="20"/>
                <w:szCs w:val="20"/>
              </w:rPr>
              <w:lastRenderedPageBreak/>
              <w:t>Экологическая безопасность.</w:t>
            </w:r>
          </w:p>
        </w:tc>
        <w:tc>
          <w:tcPr>
            <w:tcW w:w="2308" w:type="pct"/>
            <w:gridSpan w:val="2"/>
          </w:tcPr>
          <w:p w:rsidR="00895555" w:rsidRPr="00A844A9" w:rsidRDefault="00895555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36" w:type="pct"/>
          </w:tcPr>
          <w:p w:rsidR="00895555" w:rsidRPr="00A844A9" w:rsidRDefault="00895555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У</w:t>
            </w: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</w:tcPr>
          <w:p w:rsidR="00895555" w:rsidRPr="00A844A9" w:rsidRDefault="00895555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A02A55">
            <w:pPr>
              <w:pStyle w:val="p3"/>
              <w:spacing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Экологический кризис — нарушение динамического равновесия взаимодействия общества и природы, выражающееся в неспособности естественной природной среды выполнять свойственные ей функции обмена веществ и энергии, поддерживать условия необходимые для существования и развития жизни.</w:t>
            </w:r>
          </w:p>
          <w:p w:rsidR="00895555" w:rsidRPr="00A844A9" w:rsidRDefault="00895555" w:rsidP="00A02A55">
            <w:pPr>
              <w:pStyle w:val="p5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Причины:  транспортная промышленность</w:t>
            </w:r>
          </w:p>
          <w:p w:rsidR="00895555" w:rsidRPr="00A844A9" w:rsidRDefault="00895555" w:rsidP="00A02A55">
            <w:pPr>
              <w:pStyle w:val="p4"/>
              <w:spacing w:line="240" w:lineRule="auto"/>
              <w:ind w:left="-104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что отравляет воздух в наших квартирах?</w:t>
            </w:r>
          </w:p>
          <w:p w:rsidR="00895555" w:rsidRPr="00A844A9" w:rsidRDefault="00895555" w:rsidP="00A02A55">
            <w:pPr>
              <w:pStyle w:val="p2"/>
              <w:spacing w:line="240" w:lineRule="auto"/>
              <w:ind w:left="-104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- рекомендации от воздействия токсичных веществ</w:t>
            </w:r>
          </w:p>
          <w:p w:rsidR="00895555" w:rsidRPr="00A844A9" w:rsidRDefault="00895555" w:rsidP="00A02A55">
            <w:pPr>
              <w:pStyle w:val="p7"/>
              <w:spacing w:line="240" w:lineRule="auto"/>
              <w:ind w:left="-104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а) дышать через нос</w:t>
            </w:r>
          </w:p>
          <w:p w:rsidR="00895555" w:rsidRPr="00A844A9" w:rsidRDefault="00895555" w:rsidP="00A02A55">
            <w:pPr>
              <w:pStyle w:val="p7"/>
              <w:spacing w:line="240" w:lineRule="auto"/>
              <w:ind w:left="-104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б) полоскание перед сном носа</w:t>
            </w:r>
          </w:p>
          <w:p w:rsidR="00895555" w:rsidRPr="00A844A9" w:rsidRDefault="00895555" w:rsidP="00A02A55">
            <w:pPr>
              <w:pStyle w:val="p6"/>
              <w:spacing w:line="240" w:lineRule="auto"/>
              <w:ind w:left="-104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в) воздержаться от бега, ходьбы по городским улицам в близи дорог</w:t>
            </w:r>
          </w:p>
          <w:p w:rsidR="00895555" w:rsidRPr="00A844A9" w:rsidRDefault="00895555" w:rsidP="00A02A55">
            <w:pPr>
              <w:pStyle w:val="p6"/>
              <w:spacing w:line="240" w:lineRule="auto"/>
              <w:ind w:left="-104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г) в сельской местности перед обработкой полей закрывать окна</w:t>
            </w:r>
          </w:p>
          <w:p w:rsidR="00895555" w:rsidRPr="00A844A9" w:rsidRDefault="00895555" w:rsidP="00DE253D">
            <w:pPr>
              <w:pStyle w:val="p6"/>
              <w:spacing w:line="240" w:lineRule="auto"/>
              <w:ind w:left="-104" w:firstLine="0"/>
              <w:jc w:val="both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д) употребление воды в домашних условиях (кипяченную).</w:t>
            </w:r>
          </w:p>
        </w:tc>
        <w:tc>
          <w:tcPr>
            <w:tcW w:w="336" w:type="pct"/>
            <w:vMerge w:val="restart"/>
          </w:tcPr>
          <w:p w:rsidR="00895555" w:rsidRPr="00A844A9" w:rsidRDefault="00895555" w:rsidP="0072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 w:val="restart"/>
          </w:tcPr>
          <w:p w:rsidR="00895555" w:rsidRPr="00A844A9" w:rsidRDefault="00895555" w:rsidP="0072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95555" w:rsidRPr="00A844A9" w:rsidRDefault="00895555" w:rsidP="00A00839">
            <w:pPr>
              <w:pStyle w:val="p9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Признаки отравления тошнота, отдышка, посинение кожных покровов, понос, головокружение, сердцебиение.</w:t>
            </w:r>
          </w:p>
          <w:p w:rsidR="00895555" w:rsidRPr="00A844A9" w:rsidRDefault="00895555" w:rsidP="00A00839">
            <w:pPr>
              <w:pStyle w:val="p9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A844A9">
              <w:rPr>
                <w:sz w:val="20"/>
                <w:szCs w:val="20"/>
                <w:lang w:val="ru-RU"/>
              </w:rPr>
              <w:t>Первая помощь — промывание желудка, прием активированного угля, солевые слабительные, свежий воздух, витамин С: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:rsidR="00805673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По темам 1.4.-1.7.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Оказание первой  помощи при отравлениях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</w:tcPr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pct"/>
          </w:tcPr>
          <w:p w:rsidR="00805673" w:rsidRPr="00A844A9" w:rsidRDefault="00805673" w:rsidP="00D52C1C">
            <w:pPr>
              <w:jc w:val="center"/>
              <w:rPr>
                <w:b/>
                <w:bCs/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>Раздел 2.</w:t>
            </w:r>
          </w:p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>Основы обороны государства и воинская обязанность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30</w:t>
            </w:r>
          </w:p>
        </w:tc>
        <w:tc>
          <w:tcPr>
            <w:tcW w:w="362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8.</w:t>
            </w:r>
          </w:p>
          <w:p w:rsidR="00805673" w:rsidRPr="00A844A9" w:rsidRDefault="00805673" w:rsidP="00726832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4A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A844A9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698" w:type="pct"/>
            <w:vMerge w:val="restart"/>
          </w:tcPr>
          <w:p w:rsidR="00805673" w:rsidRPr="00A844A9" w:rsidRDefault="00805673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2.1.</w:t>
            </w:r>
          </w:p>
          <w:p w:rsidR="00805673" w:rsidRPr="00A844A9" w:rsidRDefault="00805673" w:rsidP="00F93667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История создания Вооруженных сил России.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C5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5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C5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pct"/>
          </w:tcPr>
          <w:p w:rsidR="00805673" w:rsidRPr="00A844A9" w:rsidRDefault="00805673" w:rsidP="00F20B46">
            <w:pPr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 xml:space="preserve">Организация вооруженных сил Московского государства в </w:t>
            </w:r>
            <w:r w:rsidRPr="00A844A9">
              <w:rPr>
                <w:sz w:val="20"/>
                <w:szCs w:val="20"/>
                <w:lang w:val="en-US"/>
              </w:rPr>
              <w:t>XIV</w:t>
            </w:r>
            <w:r w:rsidRPr="00A844A9">
              <w:rPr>
                <w:sz w:val="20"/>
                <w:szCs w:val="20"/>
              </w:rPr>
              <w:t xml:space="preserve">- </w:t>
            </w:r>
            <w:r w:rsidRPr="00A844A9">
              <w:rPr>
                <w:sz w:val="20"/>
                <w:szCs w:val="20"/>
                <w:lang w:val="en-US"/>
              </w:rPr>
              <w:t>XV</w:t>
            </w:r>
            <w:r w:rsidRPr="00A844A9">
              <w:rPr>
                <w:sz w:val="20"/>
                <w:szCs w:val="20"/>
              </w:rPr>
              <w:t xml:space="preserve"> веках. Военная реформа Ивана Грозного в середине </w:t>
            </w:r>
            <w:r w:rsidRPr="00A844A9">
              <w:rPr>
                <w:sz w:val="20"/>
                <w:szCs w:val="20"/>
                <w:lang w:val="en-US"/>
              </w:rPr>
              <w:t>XVI</w:t>
            </w:r>
            <w:r w:rsidRPr="00A844A9">
              <w:rPr>
                <w:sz w:val="20"/>
                <w:szCs w:val="20"/>
              </w:rPr>
              <w:t xml:space="preserve"> века. Военная реформа Петра </w:t>
            </w:r>
            <w:r w:rsidRPr="00A844A9">
              <w:rPr>
                <w:sz w:val="20"/>
                <w:szCs w:val="20"/>
                <w:lang w:val="en-US"/>
              </w:rPr>
              <w:t>I</w:t>
            </w:r>
            <w:r w:rsidRPr="00A844A9">
              <w:rPr>
                <w:sz w:val="20"/>
                <w:szCs w:val="20"/>
              </w:rPr>
              <w:t xml:space="preserve">, создание регулярной армии, ее особенности. Военные реформы в России во второй половине </w:t>
            </w:r>
            <w:r w:rsidRPr="00A844A9">
              <w:rPr>
                <w:sz w:val="20"/>
                <w:szCs w:val="20"/>
                <w:lang w:val="en-US"/>
              </w:rPr>
              <w:t>XIX</w:t>
            </w:r>
            <w:r w:rsidRPr="00A844A9">
              <w:rPr>
                <w:sz w:val="20"/>
                <w:szCs w:val="20"/>
              </w:rPr>
              <w:t xml:space="preserve"> века, создание массовой армии.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Создание советских Вооруженных Сил, их структура и предназначение.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Вооруженные Силы Российской Федерации, основные предпосылки проведения военной реформы.</w:t>
            </w:r>
          </w:p>
        </w:tc>
        <w:tc>
          <w:tcPr>
            <w:tcW w:w="336" w:type="pct"/>
            <w:vMerge/>
          </w:tcPr>
          <w:p w:rsidR="00805673" w:rsidRPr="00A844A9" w:rsidRDefault="00805673" w:rsidP="00C53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C53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C53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Работа с учебником ОБЖ стр.196-209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 w:val="restart"/>
          </w:tcPr>
          <w:p w:rsidR="00895555" w:rsidRPr="00A844A9" w:rsidRDefault="00895555" w:rsidP="00726832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7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844A9">
              <w:rPr>
                <w:bCs/>
                <w:sz w:val="20"/>
                <w:szCs w:val="20"/>
              </w:rPr>
              <w:t>ПК 2</w:t>
            </w:r>
            <w:r>
              <w:rPr>
                <w:bCs/>
                <w:sz w:val="20"/>
                <w:szCs w:val="20"/>
              </w:rPr>
              <w:t>.</w:t>
            </w:r>
            <w:r w:rsidRPr="00A844A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98" w:type="pct"/>
            <w:vMerge w:val="restart"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2.2. Организационная структура Вооруженных сил.</w:t>
            </w:r>
          </w:p>
        </w:tc>
        <w:tc>
          <w:tcPr>
            <w:tcW w:w="2308" w:type="pct"/>
            <w:gridSpan w:val="2"/>
          </w:tcPr>
          <w:p w:rsidR="00895555" w:rsidRPr="00A844A9" w:rsidRDefault="00895555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Виды Вооруженных Сил Российской Федерации, рода Вооруженных Сил Российской Федерации, рода войск.</w:t>
            </w:r>
          </w:p>
          <w:p w:rsidR="00895555" w:rsidRPr="00A844A9" w:rsidRDefault="00895555" w:rsidP="00A02A55">
            <w:pPr>
              <w:tabs>
                <w:tab w:val="left" w:pos="5775"/>
              </w:tabs>
              <w:jc w:val="both"/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Сухопутные войска: история создания, предназначение, структура.</w:t>
            </w:r>
          </w:p>
        </w:tc>
        <w:tc>
          <w:tcPr>
            <w:tcW w:w="336" w:type="pct"/>
            <w:vMerge/>
          </w:tcPr>
          <w:p w:rsidR="00895555" w:rsidRPr="00A844A9" w:rsidRDefault="00895555" w:rsidP="00DA4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72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95555" w:rsidRPr="00A844A9" w:rsidRDefault="00895555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Военно-Воздушные Силы: история создания, предназначение, структура.</w:t>
            </w:r>
          </w:p>
          <w:p w:rsidR="00895555" w:rsidRPr="00A844A9" w:rsidRDefault="00895555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Военно-Морской Флот: история создания, предназначение, структура.</w:t>
            </w:r>
          </w:p>
          <w:p w:rsidR="00895555" w:rsidRPr="00A844A9" w:rsidRDefault="00895555" w:rsidP="00A02A55">
            <w:pPr>
              <w:tabs>
                <w:tab w:val="left" w:pos="5775"/>
              </w:tabs>
              <w:jc w:val="both"/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Ракетные войска стратегического назначения: история создания, предназначение, структура.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3.</w:t>
            </w:r>
          </w:p>
        </w:tc>
        <w:tc>
          <w:tcPr>
            <w:tcW w:w="2143" w:type="pct"/>
          </w:tcPr>
          <w:p w:rsidR="00895555" w:rsidRPr="00A844A9" w:rsidRDefault="00895555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Космические войска: история создания, предназначение, структура.</w:t>
            </w:r>
          </w:p>
          <w:p w:rsidR="00895555" w:rsidRPr="00A844A9" w:rsidRDefault="00895555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Воздушно-десантные войска: история создания, предназначение, структура.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По темам  2.1.-2.2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Работа с учебником ОБЖ стр 228-235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726832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7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844A9">
              <w:rPr>
                <w:bCs/>
                <w:sz w:val="20"/>
                <w:szCs w:val="20"/>
              </w:rPr>
              <w:t>ПК 1</w:t>
            </w:r>
            <w:r>
              <w:rPr>
                <w:bCs/>
                <w:sz w:val="20"/>
                <w:szCs w:val="20"/>
              </w:rPr>
              <w:t>.</w:t>
            </w:r>
            <w:r w:rsidRPr="00A844A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698" w:type="pct"/>
            <w:vMerge w:val="restart"/>
          </w:tcPr>
          <w:p w:rsidR="00895555" w:rsidRDefault="00805673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Тема 2.3. </w:t>
            </w:r>
          </w:p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Воинская обязанность.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72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</w:t>
            </w:r>
            <w:r w:rsidRPr="00A844A9">
              <w:rPr>
                <w:sz w:val="20"/>
                <w:szCs w:val="20"/>
              </w:rPr>
              <w:t>У6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2C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З</w:t>
            </w:r>
            <w:r w:rsidRPr="00A844A9">
              <w:rPr>
                <w:sz w:val="20"/>
                <w:szCs w:val="20"/>
              </w:rPr>
              <w:t>6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учет.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Обязательная подготовка граждан к военной службе. Основное содержание обязательной подготовки граждан к военной службе.</w:t>
            </w:r>
          </w:p>
          <w:p w:rsidR="00805673" w:rsidRPr="00A844A9" w:rsidRDefault="00805673" w:rsidP="00D52C1C">
            <w:pPr>
              <w:tabs>
                <w:tab w:val="left" w:pos="5775"/>
              </w:tabs>
              <w:jc w:val="both"/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Добровольная подготовка граждан к военной службе.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05673" w:rsidRPr="00A844A9" w:rsidRDefault="00805673" w:rsidP="00D52C1C">
            <w:pPr>
              <w:tabs>
                <w:tab w:val="left" w:pos="5775"/>
              </w:tabs>
              <w:jc w:val="both"/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Основные направления добровольной подготовки граждан 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специального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3.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Прохождение воинской службы по контракту.</w:t>
            </w:r>
          </w:p>
          <w:p w:rsidR="00805673" w:rsidRPr="00A844A9" w:rsidRDefault="00805673" w:rsidP="00D52C1C">
            <w:pPr>
              <w:tabs>
                <w:tab w:val="left" w:pos="5775"/>
              </w:tabs>
              <w:jc w:val="both"/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Альтернативная гражданская служба. Основные условия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 xml:space="preserve"> прохождения альтернативной гражданской службы. Требования, предъявляемые к гражданам, для прохождения альтернативной гражданской службы.</w:t>
            </w:r>
          </w:p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Общие права и обязанности военнослужащих. Виды ответственности, установленной для военнослужащих (дисциплинарная, административная</w:t>
            </w:r>
            <w:r w:rsidRPr="00A844A9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По теме 2.3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Изучение закона о воинской обязанности и военной службе.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 1, </w:t>
            </w:r>
            <w:r w:rsidRPr="00A844A9">
              <w:rPr>
                <w:bCs/>
                <w:sz w:val="20"/>
                <w:szCs w:val="20"/>
              </w:rPr>
              <w:t>ОК 2</w:t>
            </w:r>
          </w:p>
        </w:tc>
        <w:tc>
          <w:tcPr>
            <w:tcW w:w="698" w:type="pct"/>
            <w:vMerge w:val="restart"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2.4. Военнослужащий - защитник своего Отечества.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2C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8A7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Военнослужащий – специалист, в совершенстве владеющий оружием и военной техникой.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Виды воинской деятельности и их особенности. Особенности воинской деятельности в различных видах Вооруженных Сил и родах войск.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Военнослужащий – подчиненный, строго соблюдающий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 xml:space="preserve"> Конституцию и законы Российской Федерации, выполняющий требования воинских уставов, приказы командиров и начальников.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Единоначалие – принцип строительства Вооруженных сил Российской Федерации.</w:t>
            </w:r>
          </w:p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Воинская дисциплина, её  сущность и значение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3.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Дисциплинарные взыскания, налагаемые на солдат и матросов, проходящих военную службу по призыву.</w:t>
            </w:r>
          </w:p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 xml:space="preserve">Глава №1.Военослужащий и 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 xml:space="preserve">взаимоотношения между ними. Устав внутренней службы </w:t>
            </w:r>
            <w:r>
              <w:rPr>
                <w:sz w:val="20"/>
                <w:szCs w:val="20"/>
              </w:rPr>
              <w:t>(</w:t>
            </w:r>
            <w:r w:rsidRPr="00A844A9">
              <w:rPr>
                <w:sz w:val="20"/>
                <w:szCs w:val="20"/>
              </w:rPr>
              <w:t>стр.6-26)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902D13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4</w:t>
            </w:r>
            <w:r>
              <w:rPr>
                <w:bCs/>
                <w:sz w:val="20"/>
                <w:szCs w:val="20"/>
              </w:rPr>
              <w:t>,</w:t>
            </w:r>
            <w:r w:rsidRPr="00A844A9">
              <w:rPr>
                <w:bCs/>
                <w:sz w:val="20"/>
                <w:szCs w:val="20"/>
              </w:rPr>
              <w:t xml:space="preserve"> ПК 1</w:t>
            </w:r>
            <w:r>
              <w:rPr>
                <w:bCs/>
                <w:sz w:val="20"/>
                <w:szCs w:val="20"/>
              </w:rPr>
              <w:t>.</w:t>
            </w:r>
            <w:r w:rsidRPr="00A844A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98" w:type="pct"/>
            <w:vMerge w:val="restart"/>
          </w:tcPr>
          <w:p w:rsidR="00895555" w:rsidRDefault="00805673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2.5.</w:t>
            </w:r>
          </w:p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 Как стать офицером Российской армии.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8A7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8A7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E86981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Основные виды военных образовательных учреждений профессионального образования.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05673" w:rsidRPr="00A844A9" w:rsidRDefault="00805673" w:rsidP="00E86981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Правила приема граждан в военные образовательные учреждения профессионального образования.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3.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Организация подготовки офицерских кадров для Вооруженных Сил Российской Федерации.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По темам 2.4-2.5.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Ознакомление, порядок поступление в военно-учебные заведения. Российских вооруженных сил.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lastRenderedPageBreak/>
              <w:t>ОК 5, ОК 6</w:t>
            </w:r>
            <w:r>
              <w:rPr>
                <w:bCs/>
                <w:sz w:val="20"/>
                <w:szCs w:val="20"/>
              </w:rPr>
              <w:t>,</w:t>
            </w:r>
          </w:p>
          <w:p w:rsidR="00805673" w:rsidRPr="00A844A9" w:rsidRDefault="00805673" w:rsidP="00902D13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ПК 1</w:t>
            </w:r>
            <w:r>
              <w:rPr>
                <w:bCs/>
                <w:sz w:val="20"/>
                <w:szCs w:val="20"/>
              </w:rPr>
              <w:t>.</w:t>
            </w:r>
            <w:r w:rsidRPr="00A844A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98" w:type="pct"/>
            <w:vMerge w:val="restart"/>
          </w:tcPr>
          <w:p w:rsidR="00895555" w:rsidRDefault="00805673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Тема 2.6. </w:t>
            </w:r>
          </w:p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Боевые традиции Вооруженных сил России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90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,У</w:t>
            </w:r>
            <w:r w:rsidRPr="00A844A9">
              <w:rPr>
                <w:sz w:val="20"/>
                <w:szCs w:val="20"/>
              </w:rPr>
              <w:t>6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710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Патриотизм и верность воинскому долгу – основные качества защитника Отечества.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Воинский долг – обязанность Отечеству по его вооруженной защите.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Дни воинской славы России – дни славных побед.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Дружба, войсковое товарищество – основа боевой готовности частей и подразделений.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Войсковое товарищество - боевая традиция Российской армии и флота.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Работа над книгой «Говорят погибшие герои».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ПК 1.4</w:t>
            </w:r>
            <w:r>
              <w:rPr>
                <w:bCs/>
                <w:sz w:val="20"/>
                <w:szCs w:val="20"/>
              </w:rPr>
              <w:t>,</w:t>
            </w:r>
            <w:r w:rsidRPr="00A844A9">
              <w:rPr>
                <w:bCs/>
                <w:sz w:val="20"/>
                <w:szCs w:val="20"/>
              </w:rPr>
              <w:t xml:space="preserve"> ОК 1,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4A9">
              <w:rPr>
                <w:bCs/>
                <w:sz w:val="20"/>
                <w:szCs w:val="20"/>
              </w:rPr>
              <w:t>ОК 7</w:t>
            </w:r>
          </w:p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</w:tcPr>
          <w:p w:rsidR="00805673" w:rsidRPr="00A844A9" w:rsidRDefault="00805673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2.7.</w:t>
            </w:r>
          </w:p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Символы воинской чести.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BF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5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BF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 w:val="restart"/>
          </w:tcPr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2</w:t>
            </w:r>
            <w:r>
              <w:rPr>
                <w:bCs/>
                <w:sz w:val="20"/>
                <w:szCs w:val="20"/>
              </w:rPr>
              <w:t>,</w:t>
            </w:r>
            <w:r w:rsidRPr="00A844A9">
              <w:rPr>
                <w:bCs/>
                <w:sz w:val="20"/>
                <w:szCs w:val="20"/>
              </w:rPr>
              <w:t xml:space="preserve"> ОК</w:t>
            </w:r>
            <w:r>
              <w:rPr>
                <w:bCs/>
                <w:sz w:val="20"/>
                <w:szCs w:val="20"/>
              </w:rPr>
              <w:t xml:space="preserve"> 8,</w:t>
            </w:r>
          </w:p>
          <w:p w:rsidR="00805673" w:rsidRPr="00A844A9" w:rsidRDefault="00805673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ПК 2.2.</w:t>
            </w:r>
          </w:p>
        </w:tc>
        <w:tc>
          <w:tcPr>
            <w:tcW w:w="698" w:type="pct"/>
            <w:vMerge w:val="restart"/>
          </w:tcPr>
          <w:p w:rsidR="00805673" w:rsidRPr="00A844A9" w:rsidRDefault="00805673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2.8.</w:t>
            </w:r>
          </w:p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Ритуалы вооруженных Сил Российской Федерации.</w:t>
            </w: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05673" w:rsidRPr="00A844A9" w:rsidRDefault="00805673" w:rsidP="0056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844A9">
              <w:rPr>
                <w:sz w:val="20"/>
                <w:szCs w:val="20"/>
              </w:rPr>
              <w:t>5</w:t>
            </w:r>
          </w:p>
        </w:tc>
        <w:tc>
          <w:tcPr>
            <w:tcW w:w="335" w:type="pct"/>
            <w:vMerge w:val="restart"/>
          </w:tcPr>
          <w:p w:rsidR="00805673" w:rsidRPr="00A844A9" w:rsidRDefault="00805673" w:rsidP="0056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44A9">
              <w:rPr>
                <w:sz w:val="20"/>
                <w:szCs w:val="20"/>
              </w:rPr>
              <w:t>1, З3</w:t>
            </w: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84924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 xml:space="preserve">Ритуал приведения к военной присяге. 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05673" w:rsidRPr="00A844A9" w:rsidRDefault="00805673" w:rsidP="00A84924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Ритуал вручения Боевого знамени воинской части.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3.</w:t>
            </w:r>
          </w:p>
        </w:tc>
        <w:tc>
          <w:tcPr>
            <w:tcW w:w="2143" w:type="pct"/>
          </w:tcPr>
          <w:p w:rsidR="00805673" w:rsidRPr="00A844A9" w:rsidRDefault="00805673" w:rsidP="00A84924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Вручение личному составу вооружения и военной техники.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Проводы военнослужащих, уволенных в запас или отставку.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  <w:trHeight w:val="276"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84924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84924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По темам 2.6.-2.8.</w:t>
            </w:r>
          </w:p>
        </w:tc>
        <w:tc>
          <w:tcPr>
            <w:tcW w:w="336" w:type="pct"/>
            <w:vMerge/>
          </w:tcPr>
          <w:p w:rsidR="00805673" w:rsidRPr="00A844A9" w:rsidRDefault="00805673" w:rsidP="00A84924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8492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05673" w:rsidRPr="00A844A9" w:rsidTr="00805673">
        <w:trPr>
          <w:cantSplit/>
          <w:trHeight w:val="141"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05673" w:rsidRPr="00A844A9" w:rsidRDefault="00805673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05673" w:rsidRPr="00A844A9" w:rsidTr="00805673">
        <w:trPr>
          <w:cantSplit/>
        </w:trPr>
        <w:tc>
          <w:tcPr>
            <w:tcW w:w="674" w:type="pct"/>
            <w:vMerge/>
          </w:tcPr>
          <w:p w:rsidR="00805673" w:rsidRPr="00A844A9" w:rsidRDefault="00805673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05673" w:rsidRPr="00A844A9" w:rsidRDefault="00805673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05673" w:rsidRPr="00A844A9" w:rsidRDefault="00805673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 xml:space="preserve">Просмотр </w:t>
            </w:r>
            <w:r w:rsidRPr="00A844A9">
              <w:rPr>
                <w:sz w:val="20"/>
                <w:szCs w:val="20"/>
                <w:lang w:val="en-US"/>
              </w:rPr>
              <w:t>DVD</w:t>
            </w:r>
            <w:r w:rsidRPr="00A844A9">
              <w:rPr>
                <w:sz w:val="20"/>
                <w:szCs w:val="20"/>
              </w:rPr>
              <w:t xml:space="preserve"> фильма, традиции вооруженных сил</w:t>
            </w:r>
          </w:p>
        </w:tc>
        <w:tc>
          <w:tcPr>
            <w:tcW w:w="336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05673" w:rsidRPr="00A844A9" w:rsidRDefault="00805673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576CB0" w:rsidRPr="00A844A9" w:rsidTr="00805673">
        <w:trPr>
          <w:cantSplit/>
        </w:trPr>
        <w:tc>
          <w:tcPr>
            <w:tcW w:w="674" w:type="pct"/>
          </w:tcPr>
          <w:p w:rsidR="00576CB0" w:rsidRPr="00A844A9" w:rsidRDefault="00576CB0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:rsidR="00576CB0" w:rsidRPr="00A844A9" w:rsidRDefault="00576CB0" w:rsidP="009465EA">
            <w:pPr>
              <w:jc w:val="center"/>
              <w:rPr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A844A9">
              <w:rPr>
                <w:bCs/>
                <w:sz w:val="20"/>
                <w:szCs w:val="20"/>
              </w:rPr>
              <w:t>Основы медицинских знаний и здорового образа жизни</w:t>
            </w:r>
            <w:r w:rsidR="00895555">
              <w:rPr>
                <w:bCs/>
                <w:sz w:val="20"/>
                <w:szCs w:val="20"/>
              </w:rPr>
              <w:t xml:space="preserve"> </w:t>
            </w:r>
            <w:r w:rsidRPr="00A844A9">
              <w:rPr>
                <w:bCs/>
                <w:sz w:val="20"/>
                <w:szCs w:val="20"/>
              </w:rPr>
              <w:t>(для девушек)</w:t>
            </w:r>
          </w:p>
        </w:tc>
        <w:tc>
          <w:tcPr>
            <w:tcW w:w="165" w:type="pct"/>
          </w:tcPr>
          <w:p w:rsidR="00576CB0" w:rsidRPr="00A844A9" w:rsidRDefault="00576CB0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pct"/>
          </w:tcPr>
          <w:p w:rsidR="00576CB0" w:rsidRPr="00A844A9" w:rsidRDefault="00576CB0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576CB0" w:rsidRPr="00A844A9" w:rsidRDefault="00576CB0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6CB0" w:rsidRPr="00A844A9" w:rsidRDefault="00576CB0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6CB0" w:rsidRPr="00A844A9" w:rsidRDefault="00DC514E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  <w:r w:rsidR="006E19FD" w:rsidRPr="00A844A9">
              <w:rPr>
                <w:sz w:val="20"/>
                <w:szCs w:val="20"/>
              </w:rPr>
              <w:t>8</w:t>
            </w:r>
          </w:p>
        </w:tc>
        <w:tc>
          <w:tcPr>
            <w:tcW w:w="362" w:type="pct"/>
          </w:tcPr>
          <w:p w:rsidR="00576CB0" w:rsidRPr="00A844A9" w:rsidRDefault="00576CB0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 w:val="restart"/>
          </w:tcPr>
          <w:p w:rsidR="00895555" w:rsidRPr="00A844A9" w:rsidRDefault="00895555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1, ОК 7</w:t>
            </w:r>
            <w:r>
              <w:rPr>
                <w:bCs/>
                <w:sz w:val="20"/>
                <w:szCs w:val="20"/>
              </w:rPr>
              <w:t>,</w:t>
            </w:r>
          </w:p>
          <w:p w:rsidR="00895555" w:rsidRPr="00A844A9" w:rsidRDefault="00895555" w:rsidP="006324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 2.2,</w:t>
            </w:r>
            <w:r w:rsidRPr="00A844A9">
              <w:rPr>
                <w:bCs/>
                <w:sz w:val="20"/>
                <w:szCs w:val="20"/>
              </w:rPr>
              <w:t xml:space="preserve"> ПК 2</w:t>
            </w:r>
            <w:r>
              <w:rPr>
                <w:bCs/>
                <w:sz w:val="20"/>
                <w:szCs w:val="20"/>
              </w:rPr>
              <w:t>.3</w:t>
            </w:r>
          </w:p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 w:val="restart"/>
          </w:tcPr>
          <w:p w:rsidR="00895555" w:rsidRDefault="00895555" w:rsidP="000B5A75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Тема 3.1. </w:t>
            </w:r>
          </w:p>
          <w:p w:rsidR="00895555" w:rsidRPr="00A844A9" w:rsidRDefault="00895555" w:rsidP="000B5A75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Социальная  роль женщины  в  современном  обществе.</w:t>
            </w:r>
          </w:p>
        </w:tc>
        <w:tc>
          <w:tcPr>
            <w:tcW w:w="2308" w:type="pct"/>
            <w:gridSpan w:val="2"/>
          </w:tcPr>
          <w:p w:rsidR="00895555" w:rsidRPr="00A844A9" w:rsidRDefault="00895555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95555" w:rsidRPr="00A844A9" w:rsidRDefault="00895555" w:rsidP="0083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A844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</w:tcPr>
          <w:p w:rsidR="00895555" w:rsidRPr="00A844A9" w:rsidRDefault="00895555" w:rsidP="0083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A844A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0B5A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Здоровый  образ жизни как необходимое  условие сохранения и укрепления здоровья человека  и общества. Репродуктивное  здоровье женщины и факторы на него влияющие. Здоровье  родителей и здоровье  будущего ребёнка.</w:t>
            </w:r>
            <w:r>
              <w:rPr>
                <w:sz w:val="20"/>
                <w:szCs w:val="20"/>
              </w:rPr>
              <w:t xml:space="preserve"> </w:t>
            </w:r>
            <w:r w:rsidRPr="00A844A9">
              <w:rPr>
                <w:sz w:val="20"/>
                <w:szCs w:val="20"/>
              </w:rPr>
              <w:t>Понятие огневой подготовки.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95555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0B5A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8955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Лабо</w:t>
            </w:r>
            <w:r>
              <w:rPr>
                <w:b/>
                <w:sz w:val="20"/>
                <w:szCs w:val="20"/>
              </w:rPr>
              <w:t>р</w:t>
            </w:r>
            <w:r w:rsidRPr="00A844A9">
              <w:rPr>
                <w:b/>
                <w:sz w:val="20"/>
                <w:szCs w:val="20"/>
              </w:rPr>
              <w:t>аторны</w:t>
            </w:r>
            <w:r>
              <w:rPr>
                <w:b/>
                <w:sz w:val="20"/>
                <w:szCs w:val="20"/>
              </w:rPr>
              <w:t>е</w:t>
            </w:r>
            <w:r w:rsidRPr="00A844A9">
              <w:rPr>
                <w:b/>
                <w:sz w:val="20"/>
                <w:szCs w:val="20"/>
              </w:rPr>
              <w:t xml:space="preserve"> работы </w:t>
            </w:r>
            <w:r w:rsidRPr="00A844A9">
              <w:rPr>
                <w:sz w:val="20"/>
                <w:szCs w:val="20"/>
              </w:rPr>
              <w:t xml:space="preserve">  Не предусмотрены 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0B5A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577644">
            <w:pPr>
              <w:rPr>
                <w:b/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0B5A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8955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577644">
            <w:pPr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Не предусмотрены.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0B5A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577644">
            <w:pPr>
              <w:rPr>
                <w:b/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0B5A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895555" w:rsidRDefault="00895555" w:rsidP="00895555">
            <w:pPr>
              <w:jc w:val="center"/>
              <w:rPr>
                <w:sz w:val="20"/>
                <w:szCs w:val="20"/>
              </w:rPr>
            </w:pPr>
            <w:r w:rsidRPr="00895555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895555" w:rsidRPr="00A844A9" w:rsidRDefault="00895555" w:rsidP="00577644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предусмотрена.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 w:val="restart"/>
          </w:tcPr>
          <w:p w:rsidR="00895555" w:rsidRPr="00A844A9" w:rsidRDefault="00895555" w:rsidP="0063249B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1,ОК 9</w:t>
            </w:r>
            <w:r>
              <w:rPr>
                <w:bCs/>
                <w:sz w:val="20"/>
                <w:szCs w:val="20"/>
              </w:rPr>
              <w:t>, ПК</w:t>
            </w:r>
            <w:r w:rsidRPr="00A844A9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.3, </w:t>
            </w:r>
            <w:r w:rsidRPr="00A844A9">
              <w:rPr>
                <w:bCs/>
                <w:sz w:val="20"/>
                <w:szCs w:val="20"/>
              </w:rPr>
              <w:t>ПК 2.4.</w:t>
            </w:r>
          </w:p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 w:val="restart"/>
          </w:tcPr>
          <w:p w:rsidR="00895555" w:rsidRDefault="00895555" w:rsidP="000B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Тема 3.2. </w:t>
            </w:r>
          </w:p>
          <w:p w:rsidR="00895555" w:rsidRPr="00A844A9" w:rsidRDefault="00895555" w:rsidP="000B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Здоровый образ жизни.</w:t>
            </w:r>
          </w:p>
        </w:tc>
        <w:tc>
          <w:tcPr>
            <w:tcW w:w="2308" w:type="pct"/>
            <w:gridSpan w:val="2"/>
          </w:tcPr>
          <w:p w:rsidR="00895555" w:rsidRPr="00A844A9" w:rsidRDefault="00895555" w:rsidP="00577644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95555" w:rsidRPr="00A844A9" w:rsidRDefault="00895555" w:rsidP="00902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35" w:type="pct"/>
            <w:vMerge w:val="restart"/>
          </w:tcPr>
          <w:p w:rsidR="00895555" w:rsidRPr="00A844A9" w:rsidRDefault="00895555" w:rsidP="0083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A844A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7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297DF1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7D1453">
            <w:pPr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Здоровый  образ жизни – необходимое  условие  сохранения  репродуктивного здоровья. Психологическая уравновешенность и её значение для  здоровья. Режим дня , труда и отдыха.    Рациональное  питание и его значение  для  здоровья.  Влияние  двигательной  активности на здоровье человека. Закаливание и его влияние на здоровье. Правила  личной гигиены и здоровье  человека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F20B46" w:rsidRPr="00A844A9" w:rsidTr="00F20B46">
        <w:trPr>
          <w:cantSplit/>
        </w:trPr>
        <w:tc>
          <w:tcPr>
            <w:tcW w:w="674" w:type="pct"/>
            <w:vMerge/>
          </w:tcPr>
          <w:p w:rsidR="00F20B46" w:rsidRPr="00A844A9" w:rsidRDefault="00F20B46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F20B46" w:rsidRPr="00A844A9" w:rsidRDefault="00F20B46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F20B46" w:rsidRPr="00A844A9" w:rsidRDefault="00F20B46" w:rsidP="00895555">
            <w:pPr>
              <w:rPr>
                <w:b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Лабо</w:t>
            </w:r>
            <w:r>
              <w:rPr>
                <w:b/>
                <w:sz w:val="20"/>
                <w:szCs w:val="20"/>
              </w:rPr>
              <w:t>р</w:t>
            </w:r>
            <w:r w:rsidRPr="00A844A9">
              <w:rPr>
                <w:b/>
                <w:sz w:val="20"/>
                <w:szCs w:val="20"/>
              </w:rPr>
              <w:t>аторн</w:t>
            </w:r>
            <w:r>
              <w:rPr>
                <w:b/>
                <w:sz w:val="20"/>
                <w:szCs w:val="20"/>
              </w:rPr>
              <w:t>ые</w:t>
            </w:r>
            <w:r w:rsidRPr="00A844A9">
              <w:rPr>
                <w:b/>
                <w:sz w:val="20"/>
                <w:szCs w:val="20"/>
              </w:rPr>
              <w:t xml:space="preserve">  работы</w:t>
            </w:r>
          </w:p>
        </w:tc>
        <w:tc>
          <w:tcPr>
            <w:tcW w:w="336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F20B46" w:rsidRPr="00A844A9" w:rsidTr="00F20B46">
        <w:trPr>
          <w:cantSplit/>
        </w:trPr>
        <w:tc>
          <w:tcPr>
            <w:tcW w:w="674" w:type="pct"/>
            <w:vMerge/>
          </w:tcPr>
          <w:p w:rsidR="00F20B46" w:rsidRPr="00A844A9" w:rsidRDefault="00F20B46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F20B46" w:rsidRPr="00A844A9" w:rsidRDefault="00F20B46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F20B46" w:rsidRPr="00A844A9" w:rsidRDefault="00F20B46" w:rsidP="007D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предусмотрены. </w:t>
            </w:r>
          </w:p>
        </w:tc>
        <w:tc>
          <w:tcPr>
            <w:tcW w:w="336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577644">
            <w:pPr>
              <w:rPr>
                <w:b/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F20B46" w:rsidRPr="00A844A9" w:rsidTr="00F20B46">
        <w:trPr>
          <w:cantSplit/>
        </w:trPr>
        <w:tc>
          <w:tcPr>
            <w:tcW w:w="674" w:type="pct"/>
            <w:vMerge/>
          </w:tcPr>
          <w:p w:rsidR="00F20B46" w:rsidRPr="00A844A9" w:rsidRDefault="00F20B46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F20B46" w:rsidRPr="00A844A9" w:rsidRDefault="00F20B46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F20B46" w:rsidRPr="00A844A9" w:rsidRDefault="00F20B46" w:rsidP="00577644">
            <w:pPr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Не предусмотрены.</w:t>
            </w:r>
          </w:p>
        </w:tc>
        <w:tc>
          <w:tcPr>
            <w:tcW w:w="336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F20B46" w:rsidRPr="00A844A9" w:rsidRDefault="00F20B46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577644">
            <w:pPr>
              <w:rPr>
                <w:b/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577644">
            <w:pPr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   </w:t>
            </w:r>
            <w:r w:rsidR="00AE75E4">
              <w:rPr>
                <w:bCs/>
                <w:sz w:val="20"/>
                <w:szCs w:val="20"/>
              </w:rPr>
              <w:t>1</w:t>
            </w:r>
            <w:r w:rsidRPr="00A844A9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143" w:type="pct"/>
          </w:tcPr>
          <w:p w:rsidR="00895555" w:rsidRPr="00A844A9" w:rsidRDefault="00895555" w:rsidP="0057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предусмотрены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 w:val="restart"/>
          </w:tcPr>
          <w:p w:rsidR="00895555" w:rsidRPr="00A844A9" w:rsidRDefault="00895555" w:rsidP="00902D13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ОК </w:t>
            </w:r>
            <w:r>
              <w:rPr>
                <w:bCs/>
                <w:sz w:val="20"/>
                <w:szCs w:val="20"/>
              </w:rPr>
              <w:t xml:space="preserve">6, </w:t>
            </w:r>
            <w:r w:rsidRPr="00A844A9">
              <w:rPr>
                <w:bCs/>
                <w:sz w:val="20"/>
                <w:szCs w:val="20"/>
              </w:rPr>
              <w:t>ПК 1.7.</w:t>
            </w:r>
          </w:p>
        </w:tc>
        <w:tc>
          <w:tcPr>
            <w:tcW w:w="698" w:type="pct"/>
            <w:vMerge w:val="restart"/>
          </w:tcPr>
          <w:p w:rsidR="00895555" w:rsidRDefault="00895555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Тема 3.3. </w:t>
            </w:r>
          </w:p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Правовые  аспекты  взаимоотношения  полов.            </w:t>
            </w:r>
          </w:p>
        </w:tc>
        <w:tc>
          <w:tcPr>
            <w:tcW w:w="2308" w:type="pct"/>
            <w:gridSpan w:val="2"/>
          </w:tcPr>
          <w:p w:rsidR="00895555" w:rsidRPr="00A844A9" w:rsidRDefault="00895555" w:rsidP="00577644">
            <w:pPr>
              <w:rPr>
                <w:b/>
                <w:sz w:val="20"/>
                <w:szCs w:val="20"/>
              </w:rPr>
            </w:pPr>
            <w:r w:rsidRPr="00A844A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95555" w:rsidRPr="00A844A9" w:rsidRDefault="00895555" w:rsidP="00FE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A844A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5" w:type="pct"/>
            <w:vMerge w:val="restart"/>
          </w:tcPr>
          <w:p w:rsidR="00895555" w:rsidRPr="00A844A9" w:rsidRDefault="00895555" w:rsidP="00FE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A844A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297DF1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Брак и семья</w:t>
            </w:r>
            <w:r w:rsidRPr="00A844A9">
              <w:rPr>
                <w:sz w:val="20"/>
                <w:szCs w:val="20"/>
                <w:lang w:val="ru-RU"/>
              </w:rPr>
              <w:t>, культура брачных отношений. Основные функции семьи. Основы  семейного  права в Росийской Федерации. Права и обязанности  родителей. Конвннция ООН « Оправах ребёнка» Беременность и гигиена беременнос</w:t>
            </w:r>
            <w:r>
              <w:rPr>
                <w:sz w:val="20"/>
                <w:szCs w:val="20"/>
                <w:lang w:val="ru-RU"/>
              </w:rPr>
              <w:t>ны</w:t>
            </w:r>
            <w:r w:rsidRPr="00A844A9">
              <w:rPr>
                <w:sz w:val="20"/>
                <w:szCs w:val="20"/>
                <w:lang w:val="ru-RU"/>
              </w:rPr>
              <w:t>ти. Уход за малышом.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AE75E4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AE75E4" w:rsidRPr="00A844A9" w:rsidRDefault="00AE75E4" w:rsidP="00AE75E4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/>
                <w:bCs/>
                <w:sz w:val="20"/>
                <w:szCs w:val="20"/>
                <w:lang w:val="ru-RU"/>
              </w:rPr>
              <w:t>Лабо</w:t>
            </w:r>
            <w:r>
              <w:rPr>
                <w:b/>
                <w:bCs/>
                <w:sz w:val="20"/>
                <w:szCs w:val="20"/>
                <w:lang w:val="ru-RU"/>
              </w:rPr>
              <w:t>р</w:t>
            </w:r>
            <w:r w:rsidRPr="00A844A9">
              <w:rPr>
                <w:b/>
                <w:bCs/>
                <w:sz w:val="20"/>
                <w:szCs w:val="20"/>
                <w:lang w:val="ru-RU"/>
              </w:rPr>
              <w:t>аторные работы</w:t>
            </w:r>
            <w:r w:rsidRPr="00A844A9"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AE75E4" w:rsidP="00297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95555" w:rsidRPr="00A844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43" w:type="pct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Cs/>
                <w:sz w:val="20"/>
                <w:szCs w:val="20"/>
                <w:lang w:val="ru-RU"/>
              </w:rPr>
              <w:t>Не  предусмотрены.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297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Cs/>
                <w:sz w:val="20"/>
                <w:szCs w:val="20"/>
                <w:lang w:val="ru-RU"/>
              </w:rPr>
              <w:t>Не предусмотрены.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297DF1">
            <w:pPr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1.</w:t>
            </w:r>
            <w:r w:rsidRPr="00A844A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3" w:type="pct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Cs/>
                <w:sz w:val="20"/>
                <w:szCs w:val="20"/>
                <w:lang w:val="ru-RU"/>
              </w:rPr>
              <w:t>Не  предусмотрена.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 w:val="restart"/>
          </w:tcPr>
          <w:p w:rsidR="00895555" w:rsidRPr="00A844A9" w:rsidRDefault="00895555" w:rsidP="00902D13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1</w:t>
            </w:r>
            <w:r>
              <w:rPr>
                <w:bCs/>
                <w:sz w:val="20"/>
                <w:szCs w:val="20"/>
              </w:rPr>
              <w:t>, ПК</w:t>
            </w:r>
            <w:r w:rsidRPr="00A844A9">
              <w:rPr>
                <w:bCs/>
                <w:sz w:val="20"/>
                <w:szCs w:val="20"/>
              </w:rPr>
              <w:t xml:space="preserve"> 2.7.</w:t>
            </w:r>
          </w:p>
        </w:tc>
        <w:tc>
          <w:tcPr>
            <w:tcW w:w="698" w:type="pct"/>
            <w:vMerge w:val="restart"/>
          </w:tcPr>
          <w:p w:rsidR="00895555" w:rsidRPr="00A844A9" w:rsidRDefault="00895555" w:rsidP="007C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3.4.</w:t>
            </w:r>
          </w:p>
          <w:p w:rsidR="00895555" w:rsidRPr="00A844A9" w:rsidRDefault="00895555" w:rsidP="007C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Приёмы и правила стрельбы из АК.</w:t>
            </w:r>
          </w:p>
          <w:p w:rsidR="00895555" w:rsidRPr="00A844A9" w:rsidRDefault="00895555" w:rsidP="007C5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895555" w:rsidRPr="00A844A9" w:rsidRDefault="00895555" w:rsidP="00720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A844A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5" w:type="pct"/>
            <w:vMerge w:val="restart"/>
          </w:tcPr>
          <w:p w:rsidR="00895555" w:rsidRPr="00A844A9" w:rsidRDefault="00895555" w:rsidP="00720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A844A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7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297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Cs/>
                <w:sz w:val="20"/>
                <w:szCs w:val="20"/>
                <w:lang w:val="ru-RU"/>
              </w:rPr>
              <w:t>Приёмы и правила стрельбы из автомата.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297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43" w:type="pct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Cs/>
                <w:sz w:val="20"/>
                <w:szCs w:val="20"/>
                <w:lang w:val="ru-RU"/>
              </w:rPr>
              <w:t>Изготовка к стрельбе.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297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43" w:type="pct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Cs/>
                <w:sz w:val="20"/>
                <w:szCs w:val="20"/>
                <w:lang w:val="ru-RU"/>
              </w:rPr>
              <w:t>Производство стрельбы.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297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43" w:type="pct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Cs/>
                <w:sz w:val="20"/>
                <w:szCs w:val="20"/>
                <w:lang w:val="ru-RU"/>
              </w:rPr>
              <w:t>Прекращение стрельбы.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297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Cs/>
                <w:sz w:val="20"/>
                <w:szCs w:val="20"/>
                <w:lang w:val="ru-RU"/>
              </w:rPr>
              <w:t>Не  предусмотрены.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895555" w:rsidRPr="00A844A9" w:rsidTr="00805673">
        <w:trPr>
          <w:cantSplit/>
        </w:trPr>
        <w:tc>
          <w:tcPr>
            <w:tcW w:w="674" w:type="pct"/>
            <w:vMerge/>
          </w:tcPr>
          <w:p w:rsidR="00895555" w:rsidRPr="00A844A9" w:rsidRDefault="00895555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895555" w:rsidRPr="00A844A9" w:rsidRDefault="00895555" w:rsidP="00D52C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" w:type="pct"/>
          </w:tcPr>
          <w:p w:rsidR="00895555" w:rsidRPr="00A844A9" w:rsidRDefault="00895555" w:rsidP="00297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895555" w:rsidRPr="00A844A9" w:rsidRDefault="00895555" w:rsidP="007201E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A844A9">
              <w:rPr>
                <w:bCs/>
                <w:sz w:val="20"/>
                <w:szCs w:val="20"/>
                <w:lang w:val="ru-RU"/>
              </w:rPr>
              <w:t>Работа с учебником с 251-256.</w:t>
            </w:r>
          </w:p>
        </w:tc>
        <w:tc>
          <w:tcPr>
            <w:tcW w:w="336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895555" w:rsidRPr="00A844A9" w:rsidRDefault="00895555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 w:val="restart"/>
          </w:tcPr>
          <w:p w:rsidR="00AE75E4" w:rsidRPr="00A844A9" w:rsidRDefault="00AE75E4" w:rsidP="0063249B">
            <w:pPr>
              <w:tabs>
                <w:tab w:val="left" w:pos="5775"/>
              </w:tabs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1</w:t>
            </w:r>
            <w:r>
              <w:rPr>
                <w:bCs/>
                <w:sz w:val="20"/>
                <w:szCs w:val="20"/>
              </w:rPr>
              <w:t>, ПК</w:t>
            </w:r>
            <w:r w:rsidRPr="00A844A9">
              <w:rPr>
                <w:bCs/>
                <w:sz w:val="20"/>
                <w:szCs w:val="20"/>
              </w:rPr>
              <w:t xml:space="preserve"> 2.7.</w:t>
            </w:r>
          </w:p>
        </w:tc>
        <w:tc>
          <w:tcPr>
            <w:tcW w:w="698" w:type="pct"/>
            <w:vMerge w:val="restart"/>
          </w:tcPr>
          <w:p w:rsidR="00AE75E4" w:rsidRPr="00A844A9" w:rsidRDefault="00AE75E4" w:rsidP="00D52C1C">
            <w:pPr>
              <w:tabs>
                <w:tab w:val="left" w:pos="5775"/>
              </w:tabs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3.5.</w:t>
            </w:r>
          </w:p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Терроризм – угроза обществу</w:t>
            </w:r>
          </w:p>
        </w:tc>
        <w:tc>
          <w:tcPr>
            <w:tcW w:w="2308" w:type="pct"/>
            <w:gridSpan w:val="2"/>
          </w:tcPr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AE75E4" w:rsidRPr="00AC4A02" w:rsidRDefault="00AC4A02" w:rsidP="00F20B46">
            <w:pPr>
              <w:jc w:val="center"/>
              <w:rPr>
                <w:sz w:val="20"/>
                <w:szCs w:val="20"/>
              </w:rPr>
            </w:pPr>
            <w:r w:rsidRPr="00AC4A02">
              <w:rPr>
                <w:sz w:val="20"/>
                <w:szCs w:val="20"/>
              </w:rPr>
              <w:t>У4, У5</w:t>
            </w:r>
          </w:p>
          <w:p w:rsidR="00AE75E4" w:rsidRPr="00AC4A02" w:rsidRDefault="00AE75E4" w:rsidP="00F20B46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 w:val="restart"/>
          </w:tcPr>
          <w:p w:rsidR="00AE75E4" w:rsidRPr="00AC4A02" w:rsidRDefault="00AC4A02" w:rsidP="00F20B46">
            <w:pPr>
              <w:jc w:val="center"/>
              <w:rPr>
                <w:sz w:val="20"/>
                <w:szCs w:val="20"/>
              </w:rPr>
            </w:pPr>
            <w:r w:rsidRPr="00AC4A02">
              <w:rPr>
                <w:sz w:val="20"/>
                <w:szCs w:val="20"/>
              </w:rPr>
              <w:t>З7</w:t>
            </w:r>
          </w:p>
        </w:tc>
        <w:tc>
          <w:tcPr>
            <w:tcW w:w="287" w:type="pct"/>
            <w:vMerge w:val="restar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vMerge w:val="restar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Федеральный закон РФ «О борьбе с терроризмом»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AE75E4" w:rsidRPr="00A844A9" w:rsidRDefault="00AE75E4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AE75E4" w:rsidRPr="00A844A9" w:rsidRDefault="00AE75E4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AE75E4" w:rsidRPr="00A844A9" w:rsidRDefault="00AE75E4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vMerge w:val="restar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AE75E4" w:rsidRPr="00A844A9" w:rsidRDefault="004443B3" w:rsidP="00A02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темам 3.1.-3.5</w:t>
            </w:r>
            <w:r w:rsidR="00AE75E4" w:rsidRPr="00A844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AE75E4" w:rsidRPr="00A844A9" w:rsidRDefault="00AE75E4" w:rsidP="00A02A55">
            <w:pPr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Изучение закона «О борьбе с терроризмом»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 w:val="restart"/>
          </w:tcPr>
          <w:p w:rsidR="00AE75E4" w:rsidRPr="00A844A9" w:rsidRDefault="00AE75E4" w:rsidP="0063249B">
            <w:pPr>
              <w:tabs>
                <w:tab w:val="left" w:pos="5775"/>
              </w:tabs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ОК 1</w:t>
            </w:r>
            <w:r>
              <w:rPr>
                <w:bCs/>
                <w:sz w:val="20"/>
                <w:szCs w:val="20"/>
              </w:rPr>
              <w:t>, ПК</w:t>
            </w:r>
            <w:r w:rsidRPr="00A844A9">
              <w:rPr>
                <w:bCs/>
                <w:sz w:val="20"/>
                <w:szCs w:val="20"/>
              </w:rPr>
              <w:t xml:space="preserve"> 2.7.</w:t>
            </w:r>
          </w:p>
        </w:tc>
        <w:tc>
          <w:tcPr>
            <w:tcW w:w="698" w:type="pct"/>
            <w:vMerge w:val="restart"/>
          </w:tcPr>
          <w:p w:rsidR="00AE75E4" w:rsidRPr="00A844A9" w:rsidRDefault="00AE75E4" w:rsidP="00D52C1C">
            <w:pPr>
              <w:tabs>
                <w:tab w:val="left" w:pos="5775"/>
              </w:tabs>
              <w:jc w:val="center"/>
              <w:rPr>
                <w:bCs/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Тема 3.6.</w:t>
            </w:r>
          </w:p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  <w:r w:rsidRPr="00A844A9">
              <w:rPr>
                <w:bCs/>
                <w:sz w:val="20"/>
                <w:szCs w:val="20"/>
              </w:rPr>
              <w:t>Прикладная и физическая подготовка</w:t>
            </w:r>
          </w:p>
        </w:tc>
        <w:tc>
          <w:tcPr>
            <w:tcW w:w="2308" w:type="pct"/>
            <w:gridSpan w:val="2"/>
          </w:tcPr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2</w:t>
            </w:r>
          </w:p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pct"/>
          </w:tcPr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Элементы рукопашного боя</w:t>
            </w:r>
          </w:p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- удары рукой и ногой</w:t>
            </w:r>
          </w:p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- прямой удар</w:t>
            </w:r>
          </w:p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- удар сбоку</w:t>
            </w:r>
          </w:p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-удар снизу</w:t>
            </w:r>
          </w:p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- удар назад</w:t>
            </w:r>
          </w:p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Освобождение от захватов противника</w:t>
            </w:r>
          </w:p>
        </w:tc>
        <w:tc>
          <w:tcPr>
            <w:tcW w:w="336" w:type="pct"/>
            <w:vMerge w:val="restart"/>
          </w:tcPr>
          <w:p w:rsidR="00AC4A02" w:rsidRPr="00AC4A02" w:rsidRDefault="00AC4A02" w:rsidP="00AC4A02">
            <w:pPr>
              <w:jc w:val="center"/>
              <w:rPr>
                <w:sz w:val="20"/>
                <w:szCs w:val="20"/>
              </w:rPr>
            </w:pPr>
            <w:r w:rsidRPr="00AC4A0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5</w:t>
            </w:r>
            <w:r w:rsidRPr="00AC4A02">
              <w:rPr>
                <w:sz w:val="20"/>
                <w:szCs w:val="20"/>
              </w:rPr>
              <w:t>, У</w:t>
            </w:r>
            <w:r>
              <w:rPr>
                <w:sz w:val="20"/>
                <w:szCs w:val="20"/>
              </w:rPr>
              <w:t>6</w:t>
            </w:r>
          </w:p>
          <w:p w:rsidR="00AE75E4" w:rsidRPr="00AE75E4" w:rsidRDefault="00AE75E4" w:rsidP="00AE75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 w:val="restart"/>
          </w:tcPr>
          <w:p w:rsidR="00AE75E4" w:rsidRPr="00AE75E4" w:rsidRDefault="00AC4A02" w:rsidP="00A02A55">
            <w:pPr>
              <w:jc w:val="center"/>
              <w:rPr>
                <w:sz w:val="20"/>
                <w:szCs w:val="20"/>
                <w:highlight w:val="yellow"/>
              </w:rPr>
            </w:pPr>
            <w:r w:rsidRPr="00AC4A02">
              <w:rPr>
                <w:sz w:val="20"/>
                <w:szCs w:val="20"/>
              </w:rPr>
              <w:t>З7</w:t>
            </w: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  <w:trHeight w:val="100"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AE75E4" w:rsidRPr="00A844A9" w:rsidRDefault="00AE75E4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AE75E4" w:rsidRPr="00A844A9" w:rsidRDefault="00AE75E4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AE75E4" w:rsidRPr="00A844A9" w:rsidRDefault="00AE75E4" w:rsidP="00A02A55">
            <w:pPr>
              <w:rPr>
                <w:bCs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AE75E4" w:rsidRPr="00A844A9" w:rsidRDefault="004443B3" w:rsidP="00A02A5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 3.6.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AE75E4" w:rsidRPr="00A844A9" w:rsidRDefault="00AE75E4" w:rsidP="00A02A55">
            <w:pPr>
              <w:rPr>
                <w:b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vMerge w:val="restar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2</w:t>
            </w:r>
          </w:p>
        </w:tc>
      </w:tr>
      <w:tr w:rsidR="00AE75E4" w:rsidRPr="00A844A9" w:rsidTr="00805673">
        <w:trPr>
          <w:cantSplit/>
        </w:trPr>
        <w:tc>
          <w:tcPr>
            <w:tcW w:w="674" w:type="pct"/>
            <w:vMerge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</w:tcPr>
          <w:p w:rsidR="00AE75E4" w:rsidRPr="00A844A9" w:rsidRDefault="00AE75E4" w:rsidP="00A02A55">
            <w:pPr>
              <w:tabs>
                <w:tab w:val="left" w:pos="5775"/>
              </w:tabs>
              <w:jc w:val="both"/>
              <w:rPr>
                <w:sz w:val="20"/>
                <w:szCs w:val="20"/>
              </w:rPr>
            </w:pPr>
            <w:r w:rsidRPr="00A844A9">
              <w:rPr>
                <w:sz w:val="20"/>
                <w:szCs w:val="20"/>
              </w:rPr>
              <w:t>Отработка приемов рукопашного боя</w:t>
            </w:r>
          </w:p>
        </w:tc>
        <w:tc>
          <w:tcPr>
            <w:tcW w:w="336" w:type="pct"/>
            <w:vMerge/>
          </w:tcPr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  <w:tr w:rsidR="00AE75E4" w:rsidRPr="00A844A9" w:rsidTr="00805673">
        <w:trPr>
          <w:cantSplit/>
        </w:trPr>
        <w:tc>
          <w:tcPr>
            <w:tcW w:w="674" w:type="pct"/>
          </w:tcPr>
          <w:p w:rsidR="00AE75E4" w:rsidRPr="00A844A9" w:rsidRDefault="00AE75E4" w:rsidP="00632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:rsidR="00AE75E4" w:rsidRPr="00A844A9" w:rsidRDefault="00AE75E4" w:rsidP="00D5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AE75E4" w:rsidRPr="00A844A9" w:rsidRDefault="00AE75E4" w:rsidP="00E345E6">
            <w:pPr>
              <w:jc w:val="right"/>
              <w:rPr>
                <w:b/>
                <w:sz w:val="20"/>
                <w:szCs w:val="20"/>
              </w:rPr>
            </w:pPr>
            <w:r w:rsidRPr="00A844A9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сего:</w:t>
            </w:r>
          </w:p>
        </w:tc>
        <w:tc>
          <w:tcPr>
            <w:tcW w:w="336" w:type="pct"/>
          </w:tcPr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</w:tcPr>
          <w:p w:rsidR="00AE75E4" w:rsidRPr="00A844A9" w:rsidRDefault="00AE75E4" w:rsidP="004D7B13">
            <w:pPr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AE75E4" w:rsidRPr="00A844A9" w:rsidRDefault="00AE75E4" w:rsidP="00A02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62" w:type="pct"/>
          </w:tcPr>
          <w:p w:rsidR="00AE75E4" w:rsidRPr="00A844A9" w:rsidRDefault="00AE75E4" w:rsidP="00A02A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18E6" w:rsidRDefault="009718E6" w:rsidP="00A02A55"/>
    <w:p w:rsidR="00162DF0" w:rsidRDefault="00162DF0" w:rsidP="00A02A55">
      <w:pPr>
        <w:sectPr w:rsidR="00162DF0" w:rsidSect="009718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2A55" w:rsidRDefault="00A02A55" w:rsidP="00A02A55"/>
    <w:p w:rsidR="00D94AFB" w:rsidRPr="0030514B" w:rsidRDefault="00D94AFB" w:rsidP="00EC68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  <w:r w:rsidRPr="0030514B">
        <w:rPr>
          <w:rFonts w:ascii="Times New Roman" w:hAnsi="Times New Roman"/>
          <w:b/>
          <w:caps/>
          <w:sz w:val="28"/>
          <w:szCs w:val="28"/>
        </w:rPr>
        <w:t xml:space="preserve">3. условия реализации </w:t>
      </w:r>
      <w:r w:rsidR="00014E92">
        <w:rPr>
          <w:rFonts w:ascii="Times New Roman" w:hAnsi="Times New Roman"/>
          <w:b/>
          <w:caps/>
          <w:sz w:val="28"/>
          <w:szCs w:val="28"/>
        </w:rPr>
        <w:t>общепрофессиональной</w:t>
      </w:r>
      <w:r w:rsidRPr="0030514B">
        <w:rPr>
          <w:rFonts w:ascii="Times New Roman" w:hAnsi="Times New Roman"/>
          <w:b/>
          <w:caps/>
          <w:sz w:val="28"/>
          <w:szCs w:val="28"/>
        </w:rPr>
        <w:t xml:space="preserve"> дисциплины</w:t>
      </w:r>
    </w:p>
    <w:p w:rsidR="00D94AFB" w:rsidRPr="0030514B" w:rsidRDefault="00D94AFB" w:rsidP="0093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  <w:r w:rsidRPr="0030514B">
        <w:rPr>
          <w:b/>
          <w:bCs/>
          <w:sz w:val="28"/>
          <w:szCs w:val="28"/>
        </w:rPr>
        <w:t>3.1. Требования к минимальному материально-техническому обеспечения</w:t>
      </w:r>
      <w:r w:rsidRPr="0030514B">
        <w:rPr>
          <w:bCs/>
          <w:sz w:val="28"/>
          <w:szCs w:val="28"/>
        </w:rPr>
        <w:t>;</w:t>
      </w:r>
    </w:p>
    <w:p w:rsidR="00D94AFB" w:rsidRPr="0030514B" w:rsidRDefault="00D94AFB" w:rsidP="0093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777D50" w:rsidRPr="00EC6883" w:rsidRDefault="00D94AFB" w:rsidP="0093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C6883">
        <w:rPr>
          <w:bCs/>
          <w:sz w:val="28"/>
          <w:szCs w:val="28"/>
        </w:rPr>
        <w:t>О</w:t>
      </w:r>
      <w:r w:rsidR="00EC6883" w:rsidRPr="00EC6883">
        <w:rPr>
          <w:bCs/>
          <w:sz w:val="28"/>
          <w:szCs w:val="28"/>
        </w:rPr>
        <w:t>борудование учебного кабинета:</w:t>
      </w:r>
      <w:r w:rsidR="009341EB">
        <w:rPr>
          <w:bCs/>
          <w:sz w:val="28"/>
          <w:szCs w:val="28"/>
        </w:rPr>
        <w:t xml:space="preserve"> </w:t>
      </w:r>
      <w:r w:rsidRPr="00EC6883">
        <w:rPr>
          <w:bCs/>
          <w:sz w:val="28"/>
          <w:szCs w:val="28"/>
        </w:rPr>
        <w:t>столы, стулья, классная доска, плакаты, методическая литература, макет в разрезе автомата «Калашникова», муляж автомата «АК» 10шт, пневматическая вин</w:t>
      </w:r>
      <w:r w:rsidR="00C339FD" w:rsidRPr="00EC6883">
        <w:rPr>
          <w:bCs/>
          <w:sz w:val="28"/>
          <w:szCs w:val="28"/>
        </w:rPr>
        <w:t>товка, наглядное пособие</w:t>
      </w:r>
      <w:r w:rsidR="00777D50" w:rsidRPr="00EC6883">
        <w:rPr>
          <w:bCs/>
          <w:sz w:val="28"/>
          <w:szCs w:val="28"/>
        </w:rPr>
        <w:t xml:space="preserve"> по ГО, противопехотные гранаты (у</w:t>
      </w:r>
      <w:r w:rsidR="00C339FD" w:rsidRPr="00EC6883">
        <w:rPr>
          <w:bCs/>
          <w:sz w:val="28"/>
          <w:szCs w:val="28"/>
        </w:rPr>
        <w:t>чебные), противотанковые мины</w:t>
      </w:r>
      <w:r w:rsidR="00777D50" w:rsidRPr="00EC6883">
        <w:rPr>
          <w:bCs/>
          <w:sz w:val="28"/>
          <w:szCs w:val="28"/>
        </w:rPr>
        <w:t xml:space="preserve"> (учебные), станки для обучения правильности прицеливания, учебные патроны, макеты АК, набор плакатов по структуре организации Вооруженных Сил России.</w:t>
      </w:r>
    </w:p>
    <w:p w:rsidR="00D94AFB" w:rsidRPr="00EC6883" w:rsidRDefault="00EC6883" w:rsidP="0093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C6883">
        <w:rPr>
          <w:bCs/>
          <w:sz w:val="28"/>
          <w:szCs w:val="28"/>
        </w:rPr>
        <w:t>Технические средства обучения:</w:t>
      </w:r>
      <w:r w:rsidR="009341EB">
        <w:rPr>
          <w:bCs/>
          <w:sz w:val="28"/>
          <w:szCs w:val="28"/>
        </w:rPr>
        <w:t xml:space="preserve"> </w:t>
      </w:r>
      <w:r w:rsidR="00D94AFB" w:rsidRPr="00EC6883">
        <w:rPr>
          <w:bCs/>
          <w:sz w:val="28"/>
          <w:szCs w:val="28"/>
        </w:rPr>
        <w:t>компьютер, видеопроектор в фонотеке, медицинская аптечка, ИПП.</w:t>
      </w:r>
    </w:p>
    <w:p w:rsidR="00D94AFB" w:rsidRPr="00EC6883" w:rsidRDefault="00D94AFB" w:rsidP="00EC6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94AFB" w:rsidRPr="0030514B" w:rsidRDefault="00D94AFB" w:rsidP="00EC68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EC6883">
        <w:rPr>
          <w:rFonts w:ascii="Times New Roman" w:hAnsi="Times New Roman"/>
          <w:b/>
          <w:sz w:val="28"/>
          <w:szCs w:val="28"/>
        </w:rPr>
        <w:t>3.2. Информационное обеспечение</w:t>
      </w:r>
      <w:r w:rsidRPr="0030514B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9341EB" w:rsidRDefault="009341EB" w:rsidP="00EC6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77D50" w:rsidRPr="00EC6883" w:rsidRDefault="00777D50" w:rsidP="00EC6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C6883">
        <w:rPr>
          <w:b/>
          <w:bCs/>
          <w:sz w:val="28"/>
          <w:szCs w:val="28"/>
        </w:rPr>
        <w:t>Основные источники:</w:t>
      </w:r>
    </w:p>
    <w:p w:rsidR="009341EB" w:rsidRPr="00F00E16" w:rsidRDefault="009341EB" w:rsidP="009341EB">
      <w:pPr>
        <w:numPr>
          <w:ilvl w:val="0"/>
          <w:numId w:val="10"/>
        </w:numPr>
        <w:spacing w:line="276" w:lineRule="auto"/>
        <w:jc w:val="both"/>
        <w:rPr>
          <w:b/>
          <w:caps/>
          <w:sz w:val="28"/>
          <w:szCs w:val="28"/>
        </w:rPr>
      </w:pPr>
      <w:r w:rsidRPr="00F00E16">
        <w:rPr>
          <w:sz w:val="28"/>
          <w:szCs w:val="28"/>
        </w:rPr>
        <w:t xml:space="preserve">Фролов М.П., Шолох В.П., Юрьева М.В., Мишин Б.И. / Под ред. Воробьева Ю.Л. Основы безопасности жизнедеятельности (базовый уровень) 10 кл. – М.: Астрель, 2014. 174 с. </w:t>
      </w:r>
    </w:p>
    <w:p w:rsidR="009341EB" w:rsidRPr="00F00E16" w:rsidRDefault="009341EB" w:rsidP="009341EB">
      <w:pPr>
        <w:numPr>
          <w:ilvl w:val="0"/>
          <w:numId w:val="10"/>
        </w:numPr>
        <w:spacing w:line="276" w:lineRule="auto"/>
        <w:jc w:val="both"/>
        <w:rPr>
          <w:b/>
          <w:caps/>
          <w:sz w:val="28"/>
          <w:szCs w:val="28"/>
        </w:rPr>
      </w:pPr>
      <w:r w:rsidRPr="00F00E16">
        <w:rPr>
          <w:sz w:val="28"/>
          <w:szCs w:val="28"/>
        </w:rPr>
        <w:t>Фролов М.П., Шолох В.П., Юрьева М.В., Мишин Б.И. / Под ред. Воробьева Ю.Л.  Основы безопасности жизнедеятельности (базовый уровень) 11кл. М.: Астрель, 2014. – 195 с.</w:t>
      </w:r>
    </w:p>
    <w:p w:rsidR="006B2AB5" w:rsidRDefault="006B2AB5" w:rsidP="0093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77D50" w:rsidRPr="00933C74" w:rsidRDefault="00933C74" w:rsidP="00933C74">
      <w:pPr>
        <w:jc w:val="center"/>
        <w:rPr>
          <w:b/>
          <w:sz w:val="28"/>
          <w:szCs w:val="28"/>
        </w:rPr>
      </w:pPr>
      <w:r w:rsidRPr="00933C74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r w:rsidR="00014E92">
        <w:rPr>
          <w:b/>
          <w:caps/>
          <w:sz w:val="28"/>
          <w:szCs w:val="28"/>
        </w:rPr>
        <w:t>общепрофессиональной</w:t>
      </w:r>
      <w:r w:rsidR="00014E92" w:rsidRPr="0030514B">
        <w:rPr>
          <w:b/>
          <w:caps/>
          <w:sz w:val="28"/>
          <w:szCs w:val="28"/>
        </w:rPr>
        <w:t xml:space="preserve"> </w:t>
      </w:r>
      <w:r w:rsidRPr="00933C74">
        <w:rPr>
          <w:b/>
          <w:sz w:val="28"/>
          <w:szCs w:val="28"/>
        </w:rPr>
        <w:t>ДИСЦИПЛИНЫ</w:t>
      </w:r>
    </w:p>
    <w:p w:rsidR="00777D50" w:rsidRPr="006B2AB5" w:rsidRDefault="00777D50" w:rsidP="006B2AB5">
      <w:pPr>
        <w:spacing w:line="276" w:lineRule="auto"/>
        <w:jc w:val="both"/>
        <w:rPr>
          <w:sz w:val="28"/>
          <w:szCs w:val="28"/>
        </w:rPr>
      </w:pPr>
      <w:r w:rsidRPr="006B2AB5">
        <w:rPr>
          <w:sz w:val="28"/>
          <w:szCs w:val="28"/>
        </w:rPr>
        <w:t xml:space="preserve">Контроль и оценка результатов освоения </w:t>
      </w:r>
      <w:r w:rsidR="00CF6F3E">
        <w:rPr>
          <w:sz w:val="28"/>
          <w:szCs w:val="28"/>
        </w:rPr>
        <w:t xml:space="preserve">программы </w:t>
      </w:r>
      <w:r w:rsidR="00AA58F2">
        <w:rPr>
          <w:sz w:val="28"/>
          <w:szCs w:val="28"/>
        </w:rPr>
        <w:t>общепрофессиональной</w:t>
      </w:r>
      <w:r w:rsidRPr="006B2AB5">
        <w:rPr>
          <w:sz w:val="28"/>
          <w:szCs w:val="28"/>
        </w:rPr>
        <w:t xml:space="preserve"> дисциплины </w:t>
      </w:r>
      <w:r w:rsidR="00CF6F3E">
        <w:rPr>
          <w:caps/>
          <w:sz w:val="28"/>
          <w:szCs w:val="28"/>
        </w:rPr>
        <w:t xml:space="preserve">ОП. 04 </w:t>
      </w:r>
      <w:r w:rsidR="00CF6F3E">
        <w:rPr>
          <w:sz w:val="28"/>
          <w:szCs w:val="28"/>
        </w:rPr>
        <w:t>Безопасность жизнедеятельности</w:t>
      </w:r>
      <w:r w:rsidR="00CF6F3E" w:rsidRPr="006B2AB5">
        <w:rPr>
          <w:sz w:val="28"/>
          <w:szCs w:val="28"/>
        </w:rPr>
        <w:t xml:space="preserve"> </w:t>
      </w:r>
      <w:r w:rsidRPr="006B2AB5">
        <w:rPr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77D50" w:rsidRPr="0030514B" w:rsidRDefault="00777D50" w:rsidP="0077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77D50" w:rsidRPr="0030514B" w:rsidTr="001870B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0" w:rsidRPr="0030514B" w:rsidRDefault="00777D50" w:rsidP="001870B3">
            <w:pPr>
              <w:jc w:val="center"/>
              <w:rPr>
                <w:b/>
                <w:bCs/>
                <w:sz w:val="28"/>
                <w:szCs w:val="28"/>
              </w:rPr>
            </w:pPr>
            <w:r w:rsidRPr="0030514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77D50" w:rsidRPr="0030514B" w:rsidRDefault="00777D50" w:rsidP="001870B3">
            <w:pPr>
              <w:jc w:val="center"/>
              <w:rPr>
                <w:b/>
                <w:bCs/>
                <w:sz w:val="28"/>
                <w:szCs w:val="28"/>
              </w:rPr>
            </w:pPr>
            <w:r w:rsidRPr="0030514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0" w:rsidRPr="0030514B" w:rsidRDefault="00777D50" w:rsidP="001870B3">
            <w:pPr>
              <w:jc w:val="center"/>
              <w:rPr>
                <w:b/>
                <w:bCs/>
                <w:sz w:val="28"/>
                <w:szCs w:val="28"/>
              </w:rPr>
            </w:pPr>
            <w:r w:rsidRPr="0030514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77D50" w:rsidRPr="0030514B" w:rsidTr="001870B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0" w:rsidRPr="0030514B" w:rsidRDefault="00777D50" w:rsidP="0010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30514B">
              <w:rPr>
                <w:b/>
                <w:sz w:val="28"/>
                <w:szCs w:val="28"/>
              </w:rPr>
              <w:t>уметь: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 xml:space="preserve">- </w:t>
            </w:r>
            <w:r w:rsidR="00FA31A0" w:rsidRPr="0030514B">
              <w:rPr>
                <w:sz w:val="28"/>
                <w:szCs w:val="28"/>
              </w:rPr>
              <w:t>о</w:t>
            </w:r>
            <w:r w:rsidRPr="0030514B">
              <w:rPr>
                <w:sz w:val="28"/>
                <w:szCs w:val="28"/>
              </w:rPr>
              <w:t>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604EF" w:rsidRPr="0030514B" w:rsidRDefault="00D86A6C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</w:t>
            </w:r>
            <w:r w:rsidR="007604EF" w:rsidRPr="0030514B">
              <w:rPr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 xml:space="preserve">- владеть способами бесконфликтного общения и саморегуляции в повседневной </w:t>
            </w:r>
            <w:r w:rsidRPr="0030514B">
              <w:rPr>
                <w:sz w:val="28"/>
                <w:szCs w:val="28"/>
              </w:rPr>
              <w:lastRenderedPageBreak/>
              <w:t>деятельности и экстремальных условиях военной службы;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оказывать первую помощь пострадавшим;</w:t>
            </w:r>
          </w:p>
          <w:p w:rsidR="007604EF" w:rsidRPr="0030514B" w:rsidRDefault="007604EF" w:rsidP="0010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77D50" w:rsidRPr="0030514B" w:rsidRDefault="00777D50" w:rsidP="00104F2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77D50" w:rsidRPr="0030514B" w:rsidRDefault="00777D50" w:rsidP="0010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30514B">
              <w:rPr>
                <w:b/>
                <w:sz w:val="28"/>
                <w:szCs w:val="28"/>
              </w:rPr>
              <w:t>знать: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основы военной службы и обороны государства;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 xml:space="preserve">- задачи и основные мероприятия гражданской обороны; способы защиты населения от оружия массового поражения; 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меры пожарной безопасности и правила безопасного поведения при пожарах;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 w:rsidRPr="0030514B">
              <w:rPr>
                <w:sz w:val="28"/>
                <w:szCs w:val="28"/>
              </w:rPr>
              <w:lastRenderedPageBreak/>
              <w:t>родственные специальностям СПО;</w:t>
            </w:r>
          </w:p>
          <w:p w:rsidR="007604EF" w:rsidRPr="0030514B" w:rsidRDefault="007604EF" w:rsidP="00104F25">
            <w:pPr>
              <w:ind w:firstLine="608"/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777D50" w:rsidRPr="0030514B" w:rsidRDefault="007604EF" w:rsidP="00751EE3">
            <w:pPr>
              <w:jc w:val="both"/>
              <w:rPr>
                <w:bCs/>
                <w:i/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порядок и правила оказания первой помощи пострадавшим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0" w:rsidRPr="0030514B" w:rsidRDefault="00777D50" w:rsidP="00104F25">
            <w:pPr>
              <w:jc w:val="both"/>
              <w:rPr>
                <w:sz w:val="28"/>
                <w:szCs w:val="28"/>
              </w:rPr>
            </w:pPr>
          </w:p>
          <w:p w:rsidR="00777D50" w:rsidRPr="0030514B" w:rsidRDefault="00777D50" w:rsidP="00104F25">
            <w:pPr>
              <w:jc w:val="both"/>
              <w:rPr>
                <w:sz w:val="28"/>
                <w:szCs w:val="28"/>
              </w:rPr>
            </w:pPr>
          </w:p>
          <w:p w:rsidR="00777D50" w:rsidRPr="0030514B" w:rsidRDefault="00777D50" w:rsidP="00104F25">
            <w:pPr>
              <w:jc w:val="both"/>
              <w:rPr>
                <w:sz w:val="28"/>
                <w:szCs w:val="28"/>
              </w:rPr>
            </w:pPr>
          </w:p>
          <w:p w:rsidR="00777D50" w:rsidRPr="0030514B" w:rsidRDefault="00104F25" w:rsidP="00104F25">
            <w:pPr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 xml:space="preserve">- </w:t>
            </w:r>
            <w:r w:rsidR="00D86A6C" w:rsidRPr="0030514B">
              <w:rPr>
                <w:sz w:val="28"/>
                <w:szCs w:val="28"/>
              </w:rPr>
              <w:t>практическое занятие (тренировка)</w:t>
            </w:r>
          </w:p>
          <w:p w:rsidR="00777D50" w:rsidRPr="0030514B" w:rsidRDefault="00777D50" w:rsidP="00104F25">
            <w:pPr>
              <w:jc w:val="both"/>
              <w:rPr>
                <w:sz w:val="28"/>
                <w:szCs w:val="28"/>
              </w:rPr>
            </w:pPr>
          </w:p>
          <w:p w:rsidR="00777D50" w:rsidRPr="0030514B" w:rsidRDefault="00777D50" w:rsidP="00104F25">
            <w:pPr>
              <w:jc w:val="both"/>
              <w:rPr>
                <w:sz w:val="28"/>
                <w:szCs w:val="28"/>
              </w:rPr>
            </w:pPr>
          </w:p>
          <w:p w:rsidR="00777D50" w:rsidRPr="0030514B" w:rsidRDefault="00777D50" w:rsidP="00104F25">
            <w:pPr>
              <w:jc w:val="both"/>
              <w:rPr>
                <w:sz w:val="28"/>
                <w:szCs w:val="28"/>
              </w:rPr>
            </w:pPr>
          </w:p>
          <w:p w:rsidR="00777D50" w:rsidRPr="0030514B" w:rsidRDefault="00777D50" w:rsidP="00104F25">
            <w:pPr>
              <w:jc w:val="both"/>
              <w:rPr>
                <w:sz w:val="28"/>
                <w:szCs w:val="28"/>
              </w:rPr>
            </w:pPr>
          </w:p>
          <w:p w:rsidR="00777D50" w:rsidRPr="0030514B" w:rsidRDefault="00D86A6C" w:rsidP="00104F25">
            <w:pPr>
              <w:jc w:val="both"/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</w:t>
            </w:r>
            <w:r w:rsidR="00CB790F" w:rsidRPr="0030514B">
              <w:rPr>
                <w:sz w:val="28"/>
                <w:szCs w:val="28"/>
              </w:rPr>
              <w:t xml:space="preserve"> устный опрос</w:t>
            </w:r>
          </w:p>
          <w:p w:rsidR="00777D50" w:rsidRPr="0030514B" w:rsidRDefault="00777D50" w:rsidP="00104F25">
            <w:pPr>
              <w:jc w:val="both"/>
              <w:rPr>
                <w:sz w:val="28"/>
                <w:szCs w:val="28"/>
              </w:rPr>
            </w:pPr>
          </w:p>
          <w:p w:rsidR="00D86A6C" w:rsidRPr="0030514B" w:rsidRDefault="00D86A6C" w:rsidP="00104F25">
            <w:pPr>
              <w:jc w:val="both"/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практическая тренировка со средствами индивидуальной защиты</w:t>
            </w: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зачет</w:t>
            </w: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 xml:space="preserve">- </w:t>
            </w: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777D50" w:rsidRPr="0030514B" w:rsidRDefault="00D86A6C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устный опрос</w:t>
            </w: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практическое занятие</w:t>
            </w: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устный опрос</w:t>
            </w: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устный опрос</w:t>
            </w: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устный опрос</w:t>
            </w: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</w:p>
          <w:p w:rsidR="00D86A6C" w:rsidRPr="0030514B" w:rsidRDefault="00D86A6C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устный опрос</w:t>
            </w: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устный опрос</w:t>
            </w: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устный опрос</w:t>
            </w: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устный опрос</w:t>
            </w: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устный опрос</w:t>
            </w: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</w:p>
          <w:p w:rsidR="00CB790F" w:rsidRPr="0030514B" w:rsidRDefault="00CB790F" w:rsidP="00D86A6C">
            <w:pPr>
              <w:rPr>
                <w:sz w:val="28"/>
                <w:szCs w:val="28"/>
              </w:rPr>
            </w:pPr>
            <w:r w:rsidRPr="0030514B">
              <w:rPr>
                <w:sz w:val="28"/>
                <w:szCs w:val="28"/>
              </w:rPr>
              <w:t>- практические занятия</w:t>
            </w:r>
          </w:p>
        </w:tc>
      </w:tr>
    </w:tbl>
    <w:p w:rsidR="000162F1" w:rsidRDefault="000162F1" w:rsidP="00933C74"/>
    <w:sectPr w:rsidR="000162F1" w:rsidSect="0001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5B" w:rsidRDefault="0075795B" w:rsidP="0030514B">
      <w:r>
        <w:separator/>
      </w:r>
    </w:p>
  </w:endnote>
  <w:endnote w:type="continuationSeparator" w:id="1">
    <w:p w:rsidR="0075795B" w:rsidRDefault="0075795B" w:rsidP="0030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563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645E" w:rsidRPr="00463477" w:rsidRDefault="009D258A">
        <w:pPr>
          <w:pStyle w:val="af1"/>
          <w:jc w:val="right"/>
          <w:rPr>
            <w:rFonts w:ascii="Times New Roman" w:hAnsi="Times New Roman"/>
            <w:sz w:val="24"/>
            <w:szCs w:val="24"/>
          </w:rPr>
        </w:pPr>
        <w:r w:rsidRPr="00463477">
          <w:rPr>
            <w:rFonts w:ascii="Times New Roman" w:hAnsi="Times New Roman"/>
            <w:sz w:val="24"/>
            <w:szCs w:val="24"/>
          </w:rPr>
          <w:fldChar w:fldCharType="begin"/>
        </w:r>
        <w:r w:rsidR="006F645E" w:rsidRPr="004634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3477">
          <w:rPr>
            <w:rFonts w:ascii="Times New Roman" w:hAnsi="Times New Roman"/>
            <w:sz w:val="24"/>
            <w:szCs w:val="24"/>
          </w:rPr>
          <w:fldChar w:fldCharType="separate"/>
        </w:r>
        <w:r w:rsidR="00BF202A">
          <w:rPr>
            <w:rFonts w:ascii="Times New Roman" w:hAnsi="Times New Roman"/>
            <w:noProof/>
            <w:sz w:val="24"/>
            <w:szCs w:val="24"/>
          </w:rPr>
          <w:t>2</w:t>
        </w:r>
        <w:r w:rsidRPr="0046347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F645E" w:rsidRDefault="006F645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5B" w:rsidRDefault="0075795B" w:rsidP="0030514B">
      <w:r>
        <w:separator/>
      </w:r>
    </w:p>
  </w:footnote>
  <w:footnote w:type="continuationSeparator" w:id="1">
    <w:p w:rsidR="0075795B" w:rsidRDefault="0075795B" w:rsidP="00305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52C"/>
    <w:multiLevelType w:val="hybridMultilevel"/>
    <w:tmpl w:val="3AA2C7B2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D38C2"/>
    <w:multiLevelType w:val="hybridMultilevel"/>
    <w:tmpl w:val="104A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3F400854"/>
    <w:lvl w:ilvl="0" w:tplc="E11EF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A985E1F"/>
    <w:multiLevelType w:val="hybridMultilevel"/>
    <w:tmpl w:val="EF18251C"/>
    <w:lvl w:ilvl="0" w:tplc="6742AF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628D"/>
    <w:multiLevelType w:val="multilevel"/>
    <w:tmpl w:val="E7D45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4151AB"/>
    <w:multiLevelType w:val="hybridMultilevel"/>
    <w:tmpl w:val="0D0CDB30"/>
    <w:lvl w:ilvl="0" w:tplc="9D320430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44931D2"/>
    <w:multiLevelType w:val="multilevel"/>
    <w:tmpl w:val="079E7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9D6639"/>
    <w:multiLevelType w:val="hybridMultilevel"/>
    <w:tmpl w:val="41CC9980"/>
    <w:lvl w:ilvl="0" w:tplc="76120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44A3AFF"/>
    <w:multiLevelType w:val="hybridMultilevel"/>
    <w:tmpl w:val="F080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A2EED"/>
    <w:multiLevelType w:val="hybridMultilevel"/>
    <w:tmpl w:val="DD768FB0"/>
    <w:lvl w:ilvl="0" w:tplc="E1ECD9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E88"/>
    <w:rsid w:val="00014E92"/>
    <w:rsid w:val="000162F1"/>
    <w:rsid w:val="0002140B"/>
    <w:rsid w:val="0004590C"/>
    <w:rsid w:val="00046954"/>
    <w:rsid w:val="00047E75"/>
    <w:rsid w:val="0005179F"/>
    <w:rsid w:val="000731C3"/>
    <w:rsid w:val="00084997"/>
    <w:rsid w:val="0009438D"/>
    <w:rsid w:val="00096CA6"/>
    <w:rsid w:val="0009795E"/>
    <w:rsid w:val="000A5426"/>
    <w:rsid w:val="000B0559"/>
    <w:rsid w:val="000B5A75"/>
    <w:rsid w:val="000C02BE"/>
    <w:rsid w:val="000C210D"/>
    <w:rsid w:val="000C7FD5"/>
    <w:rsid w:val="000D1F4A"/>
    <w:rsid w:val="000E302E"/>
    <w:rsid w:val="000F15D7"/>
    <w:rsid w:val="000F662A"/>
    <w:rsid w:val="00104F25"/>
    <w:rsid w:val="00105085"/>
    <w:rsid w:val="00127349"/>
    <w:rsid w:val="00130F3F"/>
    <w:rsid w:val="00162DF0"/>
    <w:rsid w:val="00164B15"/>
    <w:rsid w:val="0016559C"/>
    <w:rsid w:val="00167E1E"/>
    <w:rsid w:val="001856BE"/>
    <w:rsid w:val="001870B3"/>
    <w:rsid w:val="001918FC"/>
    <w:rsid w:val="001B2CA9"/>
    <w:rsid w:val="001B5FFC"/>
    <w:rsid w:val="001C2580"/>
    <w:rsid w:val="001E78EF"/>
    <w:rsid w:val="00205CDB"/>
    <w:rsid w:val="00206777"/>
    <w:rsid w:val="00206B5C"/>
    <w:rsid w:val="00217A03"/>
    <w:rsid w:val="0022331C"/>
    <w:rsid w:val="00237E3E"/>
    <w:rsid w:val="00242EA0"/>
    <w:rsid w:val="0024726C"/>
    <w:rsid w:val="0026230B"/>
    <w:rsid w:val="00262DED"/>
    <w:rsid w:val="00297DF1"/>
    <w:rsid w:val="002A11D4"/>
    <w:rsid w:val="002B29C9"/>
    <w:rsid w:val="002C2B12"/>
    <w:rsid w:val="002D04C8"/>
    <w:rsid w:val="002D7FC6"/>
    <w:rsid w:val="0030514B"/>
    <w:rsid w:val="00313AC4"/>
    <w:rsid w:val="003373EB"/>
    <w:rsid w:val="0034227E"/>
    <w:rsid w:val="0034467A"/>
    <w:rsid w:val="00344BA0"/>
    <w:rsid w:val="0034533C"/>
    <w:rsid w:val="003509C0"/>
    <w:rsid w:val="0035576B"/>
    <w:rsid w:val="00370E4B"/>
    <w:rsid w:val="00374BB9"/>
    <w:rsid w:val="00376422"/>
    <w:rsid w:val="00387D66"/>
    <w:rsid w:val="003917A9"/>
    <w:rsid w:val="003E4591"/>
    <w:rsid w:val="003E5471"/>
    <w:rsid w:val="003F4C54"/>
    <w:rsid w:val="00401F1A"/>
    <w:rsid w:val="0042223C"/>
    <w:rsid w:val="004443B3"/>
    <w:rsid w:val="00463477"/>
    <w:rsid w:val="00485C4B"/>
    <w:rsid w:val="00487B52"/>
    <w:rsid w:val="00493127"/>
    <w:rsid w:val="004A1992"/>
    <w:rsid w:val="004A3572"/>
    <w:rsid w:val="004A45BC"/>
    <w:rsid w:val="004C4EEB"/>
    <w:rsid w:val="004C6550"/>
    <w:rsid w:val="004C6D82"/>
    <w:rsid w:val="004D7B13"/>
    <w:rsid w:val="004F5746"/>
    <w:rsid w:val="00511F27"/>
    <w:rsid w:val="0051503E"/>
    <w:rsid w:val="00524635"/>
    <w:rsid w:val="00527F69"/>
    <w:rsid w:val="00567F73"/>
    <w:rsid w:val="00573BF0"/>
    <w:rsid w:val="00576CB0"/>
    <w:rsid w:val="00577644"/>
    <w:rsid w:val="005824DE"/>
    <w:rsid w:val="0058543A"/>
    <w:rsid w:val="0059091C"/>
    <w:rsid w:val="005A64F4"/>
    <w:rsid w:val="005A7ADA"/>
    <w:rsid w:val="005B53AA"/>
    <w:rsid w:val="005D5683"/>
    <w:rsid w:val="005E0E28"/>
    <w:rsid w:val="005F2F53"/>
    <w:rsid w:val="00606506"/>
    <w:rsid w:val="00617BD2"/>
    <w:rsid w:val="00620A8F"/>
    <w:rsid w:val="0063249B"/>
    <w:rsid w:val="006408CD"/>
    <w:rsid w:val="006426F0"/>
    <w:rsid w:val="00646A52"/>
    <w:rsid w:val="00652C70"/>
    <w:rsid w:val="00653F35"/>
    <w:rsid w:val="00682FF8"/>
    <w:rsid w:val="00696437"/>
    <w:rsid w:val="006B0024"/>
    <w:rsid w:val="006B2AB5"/>
    <w:rsid w:val="006D4D15"/>
    <w:rsid w:val="006E19FD"/>
    <w:rsid w:val="006F0C62"/>
    <w:rsid w:val="006F3536"/>
    <w:rsid w:val="006F645E"/>
    <w:rsid w:val="007050E9"/>
    <w:rsid w:val="00710007"/>
    <w:rsid w:val="007108F0"/>
    <w:rsid w:val="007201E7"/>
    <w:rsid w:val="007231CB"/>
    <w:rsid w:val="00726832"/>
    <w:rsid w:val="00734411"/>
    <w:rsid w:val="007368AD"/>
    <w:rsid w:val="00737FF7"/>
    <w:rsid w:val="00751EE3"/>
    <w:rsid w:val="00752BE6"/>
    <w:rsid w:val="0075795B"/>
    <w:rsid w:val="007604EF"/>
    <w:rsid w:val="00762C40"/>
    <w:rsid w:val="00777D50"/>
    <w:rsid w:val="00784193"/>
    <w:rsid w:val="00784296"/>
    <w:rsid w:val="0079471C"/>
    <w:rsid w:val="007A6938"/>
    <w:rsid w:val="007C5244"/>
    <w:rsid w:val="007C5A4E"/>
    <w:rsid w:val="007D1453"/>
    <w:rsid w:val="007E57FE"/>
    <w:rsid w:val="007E66D5"/>
    <w:rsid w:val="007F7F93"/>
    <w:rsid w:val="008005C2"/>
    <w:rsid w:val="00805509"/>
    <w:rsid w:val="00805673"/>
    <w:rsid w:val="00810A10"/>
    <w:rsid w:val="00813D1E"/>
    <w:rsid w:val="00831BEB"/>
    <w:rsid w:val="00841734"/>
    <w:rsid w:val="00841B64"/>
    <w:rsid w:val="00842242"/>
    <w:rsid w:val="00843FD2"/>
    <w:rsid w:val="00845282"/>
    <w:rsid w:val="00846F2E"/>
    <w:rsid w:val="00853053"/>
    <w:rsid w:val="00855FDC"/>
    <w:rsid w:val="00856B19"/>
    <w:rsid w:val="00862A94"/>
    <w:rsid w:val="00874E65"/>
    <w:rsid w:val="008777F4"/>
    <w:rsid w:val="0088530C"/>
    <w:rsid w:val="00895555"/>
    <w:rsid w:val="008A7935"/>
    <w:rsid w:val="008A7D14"/>
    <w:rsid w:val="008C174A"/>
    <w:rsid w:val="008D666A"/>
    <w:rsid w:val="00902D13"/>
    <w:rsid w:val="00907613"/>
    <w:rsid w:val="00910D21"/>
    <w:rsid w:val="00910EC8"/>
    <w:rsid w:val="00933C74"/>
    <w:rsid w:val="009341EB"/>
    <w:rsid w:val="00936E26"/>
    <w:rsid w:val="009465EA"/>
    <w:rsid w:val="00946D3C"/>
    <w:rsid w:val="00946F75"/>
    <w:rsid w:val="009624AC"/>
    <w:rsid w:val="009718E6"/>
    <w:rsid w:val="00972DD6"/>
    <w:rsid w:val="00973BEA"/>
    <w:rsid w:val="00986E98"/>
    <w:rsid w:val="00992AB8"/>
    <w:rsid w:val="00994349"/>
    <w:rsid w:val="009A623C"/>
    <w:rsid w:val="009A6D6B"/>
    <w:rsid w:val="009B61C2"/>
    <w:rsid w:val="009C25C4"/>
    <w:rsid w:val="009C50C1"/>
    <w:rsid w:val="009D258A"/>
    <w:rsid w:val="009F4E88"/>
    <w:rsid w:val="00A00839"/>
    <w:rsid w:val="00A02A55"/>
    <w:rsid w:val="00A06B7F"/>
    <w:rsid w:val="00A21E97"/>
    <w:rsid w:val="00A2753F"/>
    <w:rsid w:val="00A31074"/>
    <w:rsid w:val="00A45EA5"/>
    <w:rsid w:val="00A461A0"/>
    <w:rsid w:val="00A53FAB"/>
    <w:rsid w:val="00A6533A"/>
    <w:rsid w:val="00A844A9"/>
    <w:rsid w:val="00A84924"/>
    <w:rsid w:val="00A904C2"/>
    <w:rsid w:val="00AA58F2"/>
    <w:rsid w:val="00AA7A51"/>
    <w:rsid w:val="00AC4A02"/>
    <w:rsid w:val="00AC56C1"/>
    <w:rsid w:val="00AC699B"/>
    <w:rsid w:val="00AD07EB"/>
    <w:rsid w:val="00AE75E4"/>
    <w:rsid w:val="00B00430"/>
    <w:rsid w:val="00B02420"/>
    <w:rsid w:val="00B14885"/>
    <w:rsid w:val="00B21E43"/>
    <w:rsid w:val="00B31704"/>
    <w:rsid w:val="00B43625"/>
    <w:rsid w:val="00B62C07"/>
    <w:rsid w:val="00B744B6"/>
    <w:rsid w:val="00B8204D"/>
    <w:rsid w:val="00B86E48"/>
    <w:rsid w:val="00BA4CFA"/>
    <w:rsid w:val="00BA729D"/>
    <w:rsid w:val="00BA7AE3"/>
    <w:rsid w:val="00BB140D"/>
    <w:rsid w:val="00BE4DDE"/>
    <w:rsid w:val="00BF12AA"/>
    <w:rsid w:val="00BF202A"/>
    <w:rsid w:val="00C05805"/>
    <w:rsid w:val="00C11BAC"/>
    <w:rsid w:val="00C204A7"/>
    <w:rsid w:val="00C25986"/>
    <w:rsid w:val="00C33696"/>
    <w:rsid w:val="00C339FD"/>
    <w:rsid w:val="00C35ED8"/>
    <w:rsid w:val="00C52E3E"/>
    <w:rsid w:val="00C53501"/>
    <w:rsid w:val="00C65E4C"/>
    <w:rsid w:val="00C75A95"/>
    <w:rsid w:val="00C84F8C"/>
    <w:rsid w:val="00CB37DA"/>
    <w:rsid w:val="00CB3D4C"/>
    <w:rsid w:val="00CB5E37"/>
    <w:rsid w:val="00CB790F"/>
    <w:rsid w:val="00CE66E5"/>
    <w:rsid w:val="00CF214C"/>
    <w:rsid w:val="00CF6F3E"/>
    <w:rsid w:val="00CF7F5C"/>
    <w:rsid w:val="00D05083"/>
    <w:rsid w:val="00D06174"/>
    <w:rsid w:val="00D16DE6"/>
    <w:rsid w:val="00D20F16"/>
    <w:rsid w:val="00D27722"/>
    <w:rsid w:val="00D32A6B"/>
    <w:rsid w:val="00D52C1C"/>
    <w:rsid w:val="00D7307F"/>
    <w:rsid w:val="00D811D8"/>
    <w:rsid w:val="00D86A6C"/>
    <w:rsid w:val="00D94AFB"/>
    <w:rsid w:val="00D96523"/>
    <w:rsid w:val="00DA4026"/>
    <w:rsid w:val="00DB4D10"/>
    <w:rsid w:val="00DC016C"/>
    <w:rsid w:val="00DC514E"/>
    <w:rsid w:val="00DD1E90"/>
    <w:rsid w:val="00DD30E9"/>
    <w:rsid w:val="00DD5DD8"/>
    <w:rsid w:val="00DE253D"/>
    <w:rsid w:val="00E032A7"/>
    <w:rsid w:val="00E038E8"/>
    <w:rsid w:val="00E21BC0"/>
    <w:rsid w:val="00E345E6"/>
    <w:rsid w:val="00E514C9"/>
    <w:rsid w:val="00E52841"/>
    <w:rsid w:val="00E60965"/>
    <w:rsid w:val="00E72E40"/>
    <w:rsid w:val="00E76CB5"/>
    <w:rsid w:val="00E80BB3"/>
    <w:rsid w:val="00E854DB"/>
    <w:rsid w:val="00E86981"/>
    <w:rsid w:val="00E94FBC"/>
    <w:rsid w:val="00E952C6"/>
    <w:rsid w:val="00EB33F5"/>
    <w:rsid w:val="00EB7507"/>
    <w:rsid w:val="00EC6883"/>
    <w:rsid w:val="00ED2826"/>
    <w:rsid w:val="00ED723A"/>
    <w:rsid w:val="00ED7556"/>
    <w:rsid w:val="00EE23F1"/>
    <w:rsid w:val="00EE27B9"/>
    <w:rsid w:val="00F05088"/>
    <w:rsid w:val="00F16AD8"/>
    <w:rsid w:val="00F20B46"/>
    <w:rsid w:val="00F33ADE"/>
    <w:rsid w:val="00F35B43"/>
    <w:rsid w:val="00F50615"/>
    <w:rsid w:val="00F51B4F"/>
    <w:rsid w:val="00F526C4"/>
    <w:rsid w:val="00F80196"/>
    <w:rsid w:val="00F93667"/>
    <w:rsid w:val="00FA1C41"/>
    <w:rsid w:val="00FA31A0"/>
    <w:rsid w:val="00FA3609"/>
    <w:rsid w:val="00FB1247"/>
    <w:rsid w:val="00FB455B"/>
    <w:rsid w:val="00FE4199"/>
    <w:rsid w:val="00FE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E88"/>
    <w:pPr>
      <w:keepNext/>
      <w:jc w:val="center"/>
      <w:outlineLvl w:val="0"/>
    </w:pPr>
    <w:rPr>
      <w:rFonts w:ascii="Courier New" w:hAnsi="Courier New"/>
      <w:szCs w:val="20"/>
    </w:rPr>
  </w:style>
  <w:style w:type="paragraph" w:styleId="2">
    <w:name w:val="heading 2"/>
    <w:basedOn w:val="a"/>
    <w:next w:val="a"/>
    <w:link w:val="20"/>
    <w:qFormat/>
    <w:rsid w:val="009F4E88"/>
    <w:pPr>
      <w:keepNext/>
      <w:jc w:val="center"/>
      <w:outlineLvl w:val="1"/>
    </w:pPr>
    <w:rPr>
      <w:rFonts w:ascii="Courier New" w:hAnsi="Courier New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9F4E88"/>
    <w:pPr>
      <w:keepNext/>
      <w:jc w:val="both"/>
      <w:outlineLvl w:val="2"/>
    </w:pPr>
    <w:rPr>
      <w:rFonts w:ascii="Courier New" w:hAnsi="Courier New"/>
      <w:szCs w:val="20"/>
    </w:rPr>
  </w:style>
  <w:style w:type="paragraph" w:styleId="4">
    <w:name w:val="heading 4"/>
    <w:basedOn w:val="a"/>
    <w:next w:val="a"/>
    <w:link w:val="40"/>
    <w:qFormat/>
    <w:rsid w:val="009F4E88"/>
    <w:pPr>
      <w:keepNext/>
      <w:outlineLvl w:val="3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0"/>
    <w:qFormat/>
    <w:rsid w:val="009F4E88"/>
    <w:pPr>
      <w:keepNext/>
      <w:ind w:firstLine="720"/>
      <w:jc w:val="center"/>
      <w:outlineLvl w:val="4"/>
    </w:pPr>
    <w:rPr>
      <w:rFonts w:ascii="Courier New" w:hAnsi="Courier New"/>
      <w:b/>
      <w:szCs w:val="20"/>
    </w:rPr>
  </w:style>
  <w:style w:type="paragraph" w:styleId="6">
    <w:name w:val="heading 6"/>
    <w:basedOn w:val="a"/>
    <w:next w:val="a"/>
    <w:link w:val="60"/>
    <w:qFormat/>
    <w:rsid w:val="009F4E88"/>
    <w:pPr>
      <w:keepNext/>
      <w:jc w:val="both"/>
      <w:outlineLvl w:val="5"/>
    </w:pPr>
    <w:rPr>
      <w:rFonts w:ascii="Courier New" w:hAnsi="Courier New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F4E88"/>
    <w:pPr>
      <w:keepNext/>
      <w:ind w:firstLine="708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9F4E88"/>
    <w:pPr>
      <w:keepNext/>
      <w:ind w:left="1843"/>
      <w:outlineLvl w:val="7"/>
    </w:pPr>
    <w:rPr>
      <w:rFonts w:ascii="Courier New" w:hAnsi="Courier New" w:cs="Courier New"/>
      <w:b/>
      <w:bCs/>
      <w:sz w:val="20"/>
    </w:rPr>
  </w:style>
  <w:style w:type="paragraph" w:styleId="9">
    <w:name w:val="heading 9"/>
    <w:basedOn w:val="a"/>
    <w:next w:val="a"/>
    <w:link w:val="90"/>
    <w:qFormat/>
    <w:rsid w:val="009F4E88"/>
    <w:pPr>
      <w:keepNext/>
      <w:ind w:left="1068" w:firstLine="348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E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E88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E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4E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4E88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4E8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E88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F4E88"/>
    <w:rPr>
      <w:rFonts w:ascii="Courier New" w:hAnsi="Courier New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4E8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F4E88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semiHidden/>
    <w:rsid w:val="009F4E8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9F4E88"/>
    <w:pPr>
      <w:ind w:left="1843" w:hanging="1123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9F4E8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9F4E88"/>
    <w:pPr>
      <w:ind w:firstLine="720"/>
      <w:jc w:val="both"/>
    </w:pPr>
    <w:rPr>
      <w:rFonts w:ascii="Courier New" w:hAnsi="Courier New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F4E8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F4E88"/>
    <w:pPr>
      <w:ind w:firstLine="720"/>
    </w:pPr>
    <w:rPr>
      <w:rFonts w:ascii="Courier New" w:hAnsi="Courier New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4E8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F4E88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8">
    <w:name w:val="Подзаголовок Знак"/>
    <w:basedOn w:val="a0"/>
    <w:link w:val="a7"/>
    <w:rsid w:val="009F4E88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9">
    <w:name w:val="List"/>
    <w:basedOn w:val="a"/>
    <w:semiHidden/>
    <w:rsid w:val="009F4E88"/>
    <w:pPr>
      <w:ind w:left="283" w:hanging="283"/>
    </w:pPr>
    <w:rPr>
      <w:rFonts w:ascii="MS Sans Serif" w:hAnsi="MS Sans Serif"/>
      <w:sz w:val="20"/>
      <w:szCs w:val="20"/>
      <w:lang w:val="en-US"/>
    </w:rPr>
  </w:style>
  <w:style w:type="paragraph" w:styleId="aa">
    <w:name w:val="Normal Indent"/>
    <w:basedOn w:val="a"/>
    <w:semiHidden/>
    <w:rsid w:val="009F4E88"/>
    <w:pPr>
      <w:ind w:left="720"/>
    </w:pPr>
    <w:rPr>
      <w:rFonts w:ascii="MS Sans Serif" w:hAnsi="MS Sans Serif"/>
      <w:sz w:val="20"/>
      <w:szCs w:val="20"/>
      <w:lang w:val="en-US"/>
    </w:rPr>
  </w:style>
  <w:style w:type="paragraph" w:styleId="25">
    <w:name w:val="List 2"/>
    <w:basedOn w:val="a"/>
    <w:semiHidden/>
    <w:rsid w:val="009F4E88"/>
    <w:pPr>
      <w:ind w:left="566" w:hanging="283"/>
    </w:pPr>
    <w:rPr>
      <w:rFonts w:ascii="MS Sans Serif" w:hAnsi="MS Sans Serif"/>
      <w:sz w:val="20"/>
      <w:szCs w:val="20"/>
      <w:lang w:val="en-US"/>
    </w:rPr>
  </w:style>
  <w:style w:type="paragraph" w:styleId="ab">
    <w:name w:val="Title"/>
    <w:basedOn w:val="a"/>
    <w:link w:val="ac"/>
    <w:qFormat/>
    <w:rsid w:val="009F4E88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9F4E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lock Text"/>
    <w:basedOn w:val="a"/>
    <w:semiHidden/>
    <w:rsid w:val="009F4E88"/>
    <w:pPr>
      <w:ind w:left="1440" w:right="-1333" w:firstLine="720"/>
    </w:pPr>
    <w:rPr>
      <w:rFonts w:ascii="Arial" w:hAnsi="Arial" w:cs="Arial"/>
      <w:szCs w:val="20"/>
    </w:rPr>
  </w:style>
  <w:style w:type="paragraph" w:styleId="33">
    <w:name w:val="Body Text 3"/>
    <w:basedOn w:val="a"/>
    <w:link w:val="34"/>
    <w:uiPriority w:val="99"/>
    <w:rsid w:val="009F4E88"/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rsid w:val="009F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9F4E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9F4E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9F4E8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F4E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9F4E88"/>
    <w:rPr>
      <w:rFonts w:ascii="Calibri" w:eastAsia="Calibri" w:hAnsi="Calibri" w:cs="Times New Roman"/>
    </w:rPr>
  </w:style>
  <w:style w:type="paragraph" w:customStyle="1" w:styleId="p3">
    <w:name w:val="p3"/>
    <w:basedOn w:val="a"/>
    <w:rsid w:val="009F4E88"/>
    <w:pPr>
      <w:widowControl w:val="0"/>
      <w:tabs>
        <w:tab w:val="left" w:pos="425"/>
        <w:tab w:val="left" w:pos="1377"/>
      </w:tabs>
      <w:autoSpaceDE w:val="0"/>
      <w:autoSpaceDN w:val="0"/>
      <w:adjustRightInd w:val="0"/>
      <w:spacing w:line="240" w:lineRule="atLeast"/>
      <w:ind w:left="1378" w:hanging="952"/>
    </w:pPr>
    <w:rPr>
      <w:lang w:val="en-US"/>
    </w:rPr>
  </w:style>
  <w:style w:type="paragraph" w:customStyle="1" w:styleId="p4">
    <w:name w:val="p4"/>
    <w:basedOn w:val="a"/>
    <w:rsid w:val="009F4E88"/>
    <w:pPr>
      <w:widowControl w:val="0"/>
      <w:tabs>
        <w:tab w:val="left" w:pos="425"/>
      </w:tabs>
      <w:autoSpaceDE w:val="0"/>
      <w:autoSpaceDN w:val="0"/>
      <w:adjustRightInd w:val="0"/>
      <w:spacing w:line="240" w:lineRule="atLeast"/>
      <w:ind w:left="2166" w:hanging="1740"/>
    </w:pPr>
    <w:rPr>
      <w:lang w:val="en-US"/>
    </w:rPr>
  </w:style>
  <w:style w:type="paragraph" w:customStyle="1" w:styleId="p2">
    <w:name w:val="p2"/>
    <w:basedOn w:val="a"/>
    <w:rsid w:val="009F4E88"/>
    <w:pPr>
      <w:widowControl w:val="0"/>
      <w:tabs>
        <w:tab w:val="left" w:pos="4790"/>
      </w:tabs>
      <w:autoSpaceDE w:val="0"/>
      <w:autoSpaceDN w:val="0"/>
      <w:adjustRightInd w:val="0"/>
      <w:spacing w:line="240" w:lineRule="atLeast"/>
      <w:ind w:left="3573" w:hanging="4790"/>
    </w:pPr>
    <w:rPr>
      <w:lang w:val="en-US"/>
    </w:rPr>
  </w:style>
  <w:style w:type="paragraph" w:customStyle="1" w:styleId="p7">
    <w:name w:val="p7"/>
    <w:basedOn w:val="a"/>
    <w:rsid w:val="009F4E88"/>
    <w:pPr>
      <w:widowControl w:val="0"/>
      <w:tabs>
        <w:tab w:val="left" w:pos="476"/>
      </w:tabs>
      <w:autoSpaceDE w:val="0"/>
      <w:autoSpaceDN w:val="0"/>
      <w:adjustRightInd w:val="0"/>
      <w:spacing w:line="240" w:lineRule="atLeast"/>
      <w:ind w:left="1389"/>
      <w:jc w:val="both"/>
    </w:pPr>
    <w:rPr>
      <w:lang w:val="en-US"/>
    </w:rPr>
  </w:style>
  <w:style w:type="paragraph" w:customStyle="1" w:styleId="p9">
    <w:name w:val="p9"/>
    <w:basedOn w:val="a"/>
    <w:rsid w:val="009F4E88"/>
    <w:pPr>
      <w:widowControl w:val="0"/>
      <w:tabs>
        <w:tab w:val="left" w:pos="3401"/>
      </w:tabs>
      <w:autoSpaceDE w:val="0"/>
      <w:autoSpaceDN w:val="0"/>
      <w:adjustRightInd w:val="0"/>
      <w:spacing w:line="240" w:lineRule="atLeast"/>
      <w:ind w:left="1536"/>
      <w:jc w:val="both"/>
    </w:pPr>
    <w:rPr>
      <w:lang w:val="en-US"/>
    </w:rPr>
  </w:style>
  <w:style w:type="paragraph" w:customStyle="1" w:styleId="p8">
    <w:name w:val="p8"/>
    <w:basedOn w:val="a"/>
    <w:rsid w:val="009F4E88"/>
    <w:pPr>
      <w:widowControl w:val="0"/>
      <w:tabs>
        <w:tab w:val="left" w:pos="583"/>
      </w:tabs>
      <w:autoSpaceDE w:val="0"/>
      <w:autoSpaceDN w:val="0"/>
      <w:adjustRightInd w:val="0"/>
      <w:spacing w:line="240" w:lineRule="atLeast"/>
      <w:ind w:left="1281"/>
      <w:jc w:val="both"/>
    </w:pPr>
    <w:rPr>
      <w:lang w:val="en-US"/>
    </w:rPr>
  </w:style>
  <w:style w:type="paragraph" w:customStyle="1" w:styleId="p10">
    <w:name w:val="p10"/>
    <w:basedOn w:val="a"/>
    <w:rsid w:val="009F4E88"/>
    <w:pPr>
      <w:widowControl w:val="0"/>
      <w:tabs>
        <w:tab w:val="left" w:pos="487"/>
      </w:tabs>
      <w:autoSpaceDE w:val="0"/>
      <w:autoSpaceDN w:val="0"/>
      <w:adjustRightInd w:val="0"/>
      <w:spacing w:line="240" w:lineRule="atLeast"/>
      <w:ind w:left="1603"/>
      <w:jc w:val="both"/>
    </w:pPr>
    <w:rPr>
      <w:lang w:val="en-US"/>
    </w:rPr>
  </w:style>
  <w:style w:type="paragraph" w:customStyle="1" w:styleId="p5">
    <w:name w:val="p5"/>
    <w:basedOn w:val="a"/>
    <w:rsid w:val="009F4E88"/>
    <w:pPr>
      <w:widowControl w:val="0"/>
      <w:autoSpaceDE w:val="0"/>
      <w:autoSpaceDN w:val="0"/>
      <w:adjustRightInd w:val="0"/>
      <w:spacing w:line="240" w:lineRule="atLeast"/>
      <w:ind w:left="787"/>
    </w:pPr>
    <w:rPr>
      <w:lang w:val="en-US"/>
    </w:rPr>
  </w:style>
  <w:style w:type="paragraph" w:customStyle="1" w:styleId="p6">
    <w:name w:val="p6"/>
    <w:basedOn w:val="a"/>
    <w:rsid w:val="009F4E88"/>
    <w:pPr>
      <w:widowControl w:val="0"/>
      <w:tabs>
        <w:tab w:val="left" w:pos="430"/>
        <w:tab w:val="left" w:pos="2171"/>
      </w:tabs>
      <w:autoSpaceDE w:val="0"/>
      <w:autoSpaceDN w:val="0"/>
      <w:adjustRightInd w:val="0"/>
      <w:spacing w:line="240" w:lineRule="atLeast"/>
      <w:ind w:left="2172" w:hanging="1741"/>
    </w:pPr>
    <w:rPr>
      <w:lang w:val="en-US"/>
    </w:rPr>
  </w:style>
  <w:style w:type="character" w:styleId="af3">
    <w:name w:val="Hyperlink"/>
    <w:basedOn w:val="a0"/>
    <w:rsid w:val="009F4E88"/>
    <w:rPr>
      <w:color w:val="0000FF"/>
      <w:u w:val="single"/>
    </w:rPr>
  </w:style>
  <w:style w:type="paragraph" w:customStyle="1" w:styleId="af4">
    <w:name w:val="Заголовок таблицы"/>
    <w:basedOn w:val="a"/>
    <w:rsid w:val="0030514B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5B53AA"/>
    <w:pPr>
      <w:ind w:left="720"/>
      <w:contextualSpacing/>
    </w:pPr>
  </w:style>
  <w:style w:type="paragraph" w:customStyle="1" w:styleId="Default">
    <w:name w:val="Default"/>
    <w:rsid w:val="001B2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308_2</cp:lastModifiedBy>
  <cp:revision>21</cp:revision>
  <dcterms:created xsi:type="dcterms:W3CDTF">2018-04-14T17:03:00Z</dcterms:created>
  <dcterms:modified xsi:type="dcterms:W3CDTF">2018-05-24T07:36:00Z</dcterms:modified>
</cp:coreProperties>
</file>